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9963" w:type="dxa"/>
        <w:tblLayout w:type="fixed"/>
        <w:tblLook w:val="04A0" w:firstRow="1" w:lastRow="0" w:firstColumn="1" w:lastColumn="0" w:noHBand="0" w:noVBand="1"/>
      </w:tblPr>
      <w:tblGrid>
        <w:gridCol w:w="4336"/>
        <w:gridCol w:w="1294"/>
        <w:gridCol w:w="4333"/>
      </w:tblGrid>
      <w:tr w:rsidR="009E0AC1" w:rsidRPr="00544DF0" w:rsidTr="009E0AC1">
        <w:trPr>
          <w:cantSplit/>
          <w:trHeight w:val="964"/>
        </w:trPr>
        <w:tc>
          <w:tcPr>
            <w:tcW w:w="4336" w:type="dxa"/>
          </w:tcPr>
          <w:p w:rsidR="009E0AC1" w:rsidRPr="00A55542" w:rsidRDefault="009E0AC1" w:rsidP="001574CB">
            <w:pPr>
              <w:suppressAutoHyphens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0F0E027" wp14:editId="33D3E4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44449</wp:posOffset>
                      </wp:positionV>
                      <wp:extent cx="5943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DEAF2" id="Прямая соединительная линия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" strokecolor="white"/>
                  </w:pict>
                </mc:Fallback>
              </mc:AlternateContent>
            </w:r>
          </w:p>
          <w:p w:rsidR="009E0AC1" w:rsidRPr="00A55542" w:rsidRDefault="009E0AC1" w:rsidP="001574CB">
            <w:pPr>
              <w:keepNext/>
              <w:suppressAutoHyphens/>
              <w:jc w:val="center"/>
              <w:outlineLvl w:val="0"/>
              <w:rPr>
                <w:b/>
                <w:sz w:val="22"/>
              </w:rPr>
            </w:pPr>
            <w:r w:rsidRPr="00A55542">
              <w:rPr>
                <w:b/>
                <w:sz w:val="22"/>
              </w:rPr>
              <w:t>МIНIСТЭРСТВА</w:t>
            </w:r>
          </w:p>
          <w:p w:rsidR="009E0AC1" w:rsidRPr="00A55542" w:rsidRDefault="009E0AC1" w:rsidP="001574CB">
            <w:pPr>
              <w:suppressAutoHyphens/>
              <w:ind w:left="-146"/>
              <w:jc w:val="center"/>
              <w:rPr>
                <w:b/>
                <w:bCs/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ПРЫРОДНЫХ РЭСУРСАЎ I АХОВЫ</w:t>
            </w:r>
          </w:p>
          <w:p w:rsidR="009E0AC1" w:rsidRPr="00A55542" w:rsidRDefault="009E0AC1" w:rsidP="001574CB">
            <w:pPr>
              <w:suppressAutoHyphens/>
              <w:ind w:left="-146"/>
              <w:jc w:val="center"/>
              <w:rPr>
                <w:sz w:val="22"/>
                <w:szCs w:val="20"/>
              </w:rPr>
            </w:pPr>
            <w:r w:rsidRPr="00A55542">
              <w:rPr>
                <w:b/>
                <w:bCs/>
                <w:sz w:val="22"/>
                <w:szCs w:val="20"/>
              </w:rPr>
              <w:t>НАВАКОЛЬНАГА АСЯРОДДЗЯ</w:t>
            </w:r>
          </w:p>
          <w:p w:rsidR="009E0AC1" w:rsidRPr="00A55542" w:rsidRDefault="009E0AC1" w:rsidP="001574CB">
            <w:pPr>
              <w:keepNext/>
              <w:suppressAutoHyphens/>
              <w:jc w:val="center"/>
              <w:outlineLvl w:val="1"/>
              <w:rPr>
                <w:b/>
                <w:sz w:val="22"/>
                <w:szCs w:val="20"/>
              </w:rPr>
            </w:pPr>
            <w:r w:rsidRPr="00A55542">
              <w:rPr>
                <w:b/>
                <w:sz w:val="22"/>
                <w:szCs w:val="20"/>
              </w:rPr>
              <w:t>РЭСПУБЛIКI БЕЛАРУСЬ</w:t>
            </w:r>
          </w:p>
          <w:p w:rsidR="009E0AC1" w:rsidRPr="00A55542" w:rsidRDefault="009E0AC1" w:rsidP="001574CB">
            <w:pPr>
              <w:suppressAutoHyphens/>
              <w:jc w:val="center"/>
              <w:rPr>
                <w:b/>
                <w:bCs/>
                <w:sz w:val="22"/>
              </w:rPr>
            </w:pPr>
            <w:r w:rsidRPr="00A55542">
              <w:rPr>
                <w:b/>
                <w:bCs/>
                <w:sz w:val="22"/>
              </w:rPr>
              <w:t>М</w:t>
            </w:r>
            <w:r w:rsidRPr="00A55542">
              <w:rPr>
                <w:b/>
                <w:bCs/>
                <w:sz w:val="22"/>
                <w:lang w:val="en-US"/>
              </w:rPr>
              <w:t>I</w:t>
            </w:r>
            <w:r w:rsidRPr="00A55542">
              <w:rPr>
                <w:b/>
                <w:bCs/>
                <w:sz w:val="22"/>
              </w:rPr>
              <w:t>НПРЫРОДЫ</w:t>
            </w:r>
          </w:p>
          <w:p w:rsidR="009E0AC1" w:rsidRPr="00A55542" w:rsidRDefault="009E0AC1" w:rsidP="001574CB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294" w:type="dxa"/>
            <w:vMerge w:val="restart"/>
            <w:hideMark/>
          </w:tcPr>
          <w:p w:rsidR="009E0AC1" w:rsidRPr="00A55542" w:rsidRDefault="009E0AC1" w:rsidP="001574CB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E7576A" wp14:editId="60117AC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612140" cy="603885"/>
                  <wp:effectExtent l="0" t="0" r="0" b="571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</w:tcPr>
          <w:p w:rsidR="009E0AC1" w:rsidRPr="00544DF0" w:rsidRDefault="009E0AC1" w:rsidP="001574CB">
            <w:pPr>
              <w:suppressAutoHyphens/>
              <w:ind w:right="-108"/>
              <w:jc w:val="center"/>
              <w:rPr>
                <w:bCs/>
                <w:color w:val="000000"/>
                <w:sz w:val="22"/>
              </w:rPr>
            </w:pP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МИНИСТЕРСТВО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ПРИРОДНЫХ РЕСУРСОВ И ОХРАНЫ ОКРУЖАЮЩЕЙ СРЕДЫ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РЕСПУБЛИКИ БЕЛАРУСЬ</w:t>
            </w:r>
          </w:p>
          <w:p w:rsidR="009E0AC1" w:rsidRPr="00544DF0" w:rsidRDefault="009E0AC1" w:rsidP="001574CB">
            <w:pPr>
              <w:suppressAutoHyphens/>
              <w:ind w:right="-108"/>
              <w:jc w:val="center"/>
              <w:rPr>
                <w:b/>
                <w:color w:val="000000"/>
                <w:sz w:val="22"/>
              </w:rPr>
            </w:pPr>
            <w:r w:rsidRPr="00544DF0">
              <w:rPr>
                <w:b/>
                <w:color w:val="000000"/>
                <w:sz w:val="22"/>
              </w:rPr>
              <w:t>МИНПРИРОДЫ</w:t>
            </w:r>
          </w:p>
          <w:p w:rsidR="009E0AC1" w:rsidRPr="00544DF0" w:rsidRDefault="009E0AC1" w:rsidP="009E0AC1">
            <w:pPr>
              <w:suppressAutoHyphens/>
              <w:jc w:val="center"/>
              <w:rPr>
                <w:color w:val="000000"/>
                <w:sz w:val="22"/>
              </w:rPr>
            </w:pPr>
          </w:p>
        </w:tc>
      </w:tr>
      <w:tr w:rsidR="009E0AC1" w:rsidRPr="00544DF0" w:rsidTr="009E0AC1">
        <w:trPr>
          <w:cantSplit/>
          <w:trHeight w:val="680"/>
        </w:trPr>
        <w:tc>
          <w:tcPr>
            <w:tcW w:w="4336" w:type="dxa"/>
            <w:vAlign w:val="center"/>
            <w:hideMark/>
          </w:tcPr>
          <w:p w:rsidR="009E0AC1" w:rsidRPr="00A55542" w:rsidRDefault="009E0AC1" w:rsidP="001574CB">
            <w:pPr>
              <w:tabs>
                <w:tab w:val="left" w:pos="2640"/>
              </w:tabs>
              <w:jc w:val="center"/>
              <w:rPr>
                <w:b/>
              </w:rPr>
            </w:pPr>
            <w:r w:rsidRPr="00A55542">
              <w:rPr>
                <w:b/>
              </w:rPr>
              <w:t>ПАСТАНОВА</w:t>
            </w:r>
          </w:p>
        </w:tc>
        <w:tc>
          <w:tcPr>
            <w:tcW w:w="1294" w:type="dxa"/>
            <w:vMerge/>
            <w:vAlign w:val="center"/>
            <w:hideMark/>
          </w:tcPr>
          <w:p w:rsidR="009E0AC1" w:rsidRPr="00A55542" w:rsidRDefault="009E0AC1" w:rsidP="001574CB"/>
        </w:tc>
        <w:tc>
          <w:tcPr>
            <w:tcW w:w="4333" w:type="dxa"/>
            <w:vAlign w:val="center"/>
            <w:hideMark/>
          </w:tcPr>
          <w:p w:rsidR="009E0AC1" w:rsidRPr="00544DF0" w:rsidRDefault="009E0AC1" w:rsidP="001574CB">
            <w:pPr>
              <w:ind w:right="-108"/>
              <w:jc w:val="center"/>
              <w:rPr>
                <w:b/>
              </w:rPr>
            </w:pPr>
            <w:r w:rsidRPr="00544DF0">
              <w:rPr>
                <w:b/>
              </w:rPr>
              <w:t>ПОСТАНОВЛЕНИЕ</w:t>
            </w:r>
          </w:p>
        </w:tc>
      </w:tr>
      <w:tr w:rsidR="009E0AC1" w:rsidRPr="00117BD8" w:rsidTr="009E0AC1">
        <w:trPr>
          <w:cantSplit/>
          <w:trHeight w:val="340"/>
        </w:trPr>
        <w:tc>
          <w:tcPr>
            <w:tcW w:w="4336" w:type="dxa"/>
            <w:hideMark/>
          </w:tcPr>
          <w:p w:rsidR="009E0AC1" w:rsidRDefault="009E0AC1" w:rsidP="001574CB">
            <w:pPr>
              <w:jc w:val="center"/>
            </w:pPr>
          </w:p>
          <w:p w:rsidR="009E0AC1" w:rsidRPr="001F42C5" w:rsidRDefault="00C67E0D" w:rsidP="0045215F">
            <w:pPr>
              <w:jc w:val="center"/>
            </w:pPr>
            <w:r>
              <w:rPr>
                <w:lang w:val="en-US"/>
              </w:rPr>
              <w:t>27</w:t>
            </w:r>
            <w:r w:rsidR="009E0AC1">
              <w:t xml:space="preserve"> ноября 2020 г. № 9-Т</w:t>
            </w:r>
          </w:p>
        </w:tc>
        <w:tc>
          <w:tcPr>
            <w:tcW w:w="1294" w:type="dxa"/>
            <w:vMerge w:val="restart"/>
            <w:vAlign w:val="center"/>
            <w:hideMark/>
          </w:tcPr>
          <w:p w:rsidR="009E0AC1" w:rsidRPr="00117BD8" w:rsidRDefault="009E0AC1" w:rsidP="001574CB"/>
        </w:tc>
        <w:tc>
          <w:tcPr>
            <w:tcW w:w="4333" w:type="dxa"/>
          </w:tcPr>
          <w:p w:rsidR="009E0AC1" w:rsidRPr="00117BD8" w:rsidRDefault="009E0AC1" w:rsidP="001574CB">
            <w:pPr>
              <w:ind w:right="-108"/>
              <w:jc w:val="center"/>
              <w:rPr>
                <w:u w:val="single"/>
              </w:rPr>
            </w:pPr>
          </w:p>
        </w:tc>
      </w:tr>
      <w:tr w:rsidR="009E0AC1" w:rsidRPr="00544DF0" w:rsidTr="009E0AC1">
        <w:trPr>
          <w:cantSplit/>
          <w:trHeight w:val="340"/>
        </w:trPr>
        <w:tc>
          <w:tcPr>
            <w:tcW w:w="4336" w:type="dxa"/>
          </w:tcPr>
          <w:p w:rsidR="009E0AC1" w:rsidRDefault="009E0AC1" w:rsidP="001574CB">
            <w:pPr>
              <w:jc w:val="center"/>
            </w:pPr>
          </w:p>
          <w:p w:rsidR="009E0AC1" w:rsidRPr="00544DF0" w:rsidRDefault="009E0AC1" w:rsidP="001574CB">
            <w:pPr>
              <w:jc w:val="center"/>
            </w:pPr>
            <w:r w:rsidRPr="00544DF0">
              <w:t>г. М</w:t>
            </w:r>
            <w:proofErr w:type="spellStart"/>
            <w:r w:rsidRPr="00544DF0">
              <w:rPr>
                <w:lang w:val="en-US"/>
              </w:rPr>
              <w:t>i</w:t>
            </w:r>
            <w:r w:rsidRPr="00544DF0">
              <w:t>нск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9E0AC1" w:rsidRPr="00544DF0" w:rsidRDefault="009E0AC1" w:rsidP="001574CB">
            <w:pPr>
              <w:rPr>
                <w:color w:val="000000"/>
              </w:rPr>
            </w:pPr>
          </w:p>
        </w:tc>
        <w:tc>
          <w:tcPr>
            <w:tcW w:w="4333" w:type="dxa"/>
          </w:tcPr>
          <w:p w:rsidR="009E0AC1" w:rsidRDefault="009E0AC1" w:rsidP="001574CB">
            <w:pPr>
              <w:ind w:right="-108"/>
              <w:jc w:val="center"/>
            </w:pPr>
          </w:p>
          <w:p w:rsidR="009E0AC1" w:rsidRPr="00544DF0" w:rsidRDefault="009E0AC1" w:rsidP="001574CB">
            <w:pPr>
              <w:ind w:right="-108"/>
              <w:jc w:val="center"/>
            </w:pPr>
            <w:r w:rsidRPr="00544DF0">
              <w:t>г. Минск</w:t>
            </w:r>
          </w:p>
        </w:tc>
      </w:tr>
    </w:tbl>
    <w:p w:rsidR="002B5CD6" w:rsidRPr="00753CDC" w:rsidRDefault="002B5CD6" w:rsidP="009E0AC1">
      <w:pPr>
        <w:pStyle w:val="3"/>
        <w:shd w:val="clear" w:color="auto" w:fill="FFFFFF"/>
        <w:jc w:val="left"/>
        <w:rPr>
          <w:color w:val="000000"/>
          <w:sz w:val="30"/>
          <w:szCs w:val="30"/>
        </w:rPr>
      </w:pPr>
    </w:p>
    <w:tbl>
      <w:tblPr>
        <w:tblW w:w="5670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2B5CD6" w:rsidRPr="007171A8" w:rsidTr="009E0AC1">
        <w:tc>
          <w:tcPr>
            <w:tcW w:w="5670" w:type="dxa"/>
          </w:tcPr>
          <w:p w:rsidR="007171A8" w:rsidRDefault="007171A8" w:rsidP="00FA62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721EFC" w:rsidRPr="007171A8" w:rsidRDefault="00721EFC" w:rsidP="00487778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A54EC4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</w:t>
            </w:r>
            <w:r w:rsidR="009664D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на 20</w:t>
            </w:r>
            <w:r w:rsidR="00E741D4" w:rsidRPr="00E741D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2</w:t>
            </w:r>
            <w:r w:rsidR="00A54EC4" w:rsidRPr="00A54EC4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:rsidR="007171A8" w:rsidRPr="007171A8" w:rsidRDefault="007171A8" w:rsidP="007B15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672A">
        <w:rPr>
          <w:rFonts w:ascii="Times New Roman" w:hAnsi="Times New Roman" w:cs="Times New Roman"/>
          <w:sz w:val="30"/>
          <w:szCs w:val="30"/>
        </w:rPr>
        <w:t xml:space="preserve">На </w:t>
      </w:r>
      <w:r w:rsidRPr="00487778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9" w:history="1">
        <w:r w:rsidRPr="0048777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48777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 марта 2011 г. № 95 «О некоторых вопросах сбора информации, не содержащейся в государственной статистической отчетности» Министерство природных ресурсов и охраны окружающей среды Республики Беларусь ПОСТАНОВЛЯЕТ:</w:t>
      </w: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>1. У</w:t>
      </w:r>
      <w:r>
        <w:rPr>
          <w:rFonts w:ascii="Times New Roman" w:hAnsi="Times New Roman" w:cs="Times New Roman"/>
          <w:sz w:val="30"/>
          <w:szCs w:val="30"/>
        </w:rPr>
        <w:t>твердить</w:t>
      </w:r>
      <w:r w:rsidRPr="00487778">
        <w:rPr>
          <w:rFonts w:ascii="Times New Roman" w:hAnsi="Times New Roman" w:cs="Times New Roman"/>
          <w:sz w:val="30"/>
          <w:szCs w:val="30"/>
        </w:rPr>
        <w:t>:</w:t>
      </w:r>
    </w:p>
    <w:p w:rsidR="00A54EC4" w:rsidRPr="00CC399A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</w:t>
      </w:r>
      <w:r w:rsidRPr="00CC399A">
        <w:rPr>
          <w:rFonts w:ascii="Times New Roman" w:hAnsi="Times New Roman" w:cs="Times New Roman"/>
          <w:sz w:val="30"/>
          <w:szCs w:val="30"/>
        </w:rPr>
        <w:t>отчетности Министерства природных ресурсов и охраны окружающей среды на 202</w:t>
      </w:r>
      <w:r w:rsidRPr="00402868">
        <w:rPr>
          <w:rFonts w:ascii="Times New Roman" w:hAnsi="Times New Roman" w:cs="Times New Roman"/>
          <w:sz w:val="30"/>
          <w:szCs w:val="30"/>
        </w:rPr>
        <w:t>1</w:t>
      </w:r>
      <w:r w:rsidRPr="00CC399A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:rsidR="00A54EC4" w:rsidRPr="00487778" w:rsidRDefault="00A54EC4" w:rsidP="004F3629">
      <w:pPr>
        <w:suppressAutoHyphens/>
        <w:autoSpaceDE w:val="0"/>
        <w:autoSpaceDN w:val="0"/>
        <w:adjustRightInd w:val="0"/>
        <w:ind w:firstLine="709"/>
      </w:pPr>
      <w:r w:rsidRPr="00CC399A">
        <w:t>форму ведомственной отчетности «Отчет об обращениях</w:t>
      </w:r>
      <w:r w:rsidRPr="00487778">
        <w:t xml:space="preserve"> граждан и юридических лиц» </w:t>
      </w:r>
      <w:r w:rsidRPr="00CC399A">
        <w:t>(прилагается);</w:t>
      </w:r>
    </w:p>
    <w:p w:rsidR="00A54EC4" w:rsidRPr="00981BFE" w:rsidRDefault="00A54EC4" w:rsidP="004F3629">
      <w:pPr>
        <w:suppressAutoHyphens/>
        <w:autoSpaceDE w:val="0"/>
        <w:autoSpaceDN w:val="0"/>
        <w:adjustRightInd w:val="0"/>
        <w:ind w:firstLine="709"/>
      </w:pPr>
      <w:r w:rsidRPr="00487778">
        <w:t xml:space="preserve">форму ведомственной отчетности «Отчет </w:t>
      </w:r>
      <w:r>
        <w:t xml:space="preserve">о результатах учета </w:t>
      </w:r>
      <w:proofErr w:type="spellStart"/>
      <w:r w:rsidRPr="00487778">
        <w:t>озоноразрушающи</w:t>
      </w:r>
      <w:r>
        <w:t>х</w:t>
      </w:r>
      <w:proofErr w:type="spellEnd"/>
      <w:r w:rsidRPr="00487778">
        <w:t xml:space="preserve"> веществ</w:t>
      </w:r>
      <w:r>
        <w:t xml:space="preserve"> и инвентаризации оборудования и 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 (или) </w:t>
      </w:r>
      <w:proofErr w:type="spellStart"/>
      <w:r>
        <w:t>озонобезопасные</w:t>
      </w:r>
      <w:proofErr w:type="spellEnd"/>
      <w:r>
        <w:t xml:space="preserve"> вещества</w:t>
      </w:r>
      <w:r w:rsidRPr="00487778">
        <w:t>»</w:t>
      </w:r>
      <w:r w:rsidRPr="00821403">
        <w:t xml:space="preserve"> </w:t>
      </w:r>
      <w:r w:rsidRPr="00981BFE">
        <w:t>с указаниями по ее заполнению (прилагается);</w:t>
      </w:r>
    </w:p>
    <w:p w:rsidR="00A54EC4" w:rsidRPr="00487778" w:rsidRDefault="00A54EC4" w:rsidP="004F3629">
      <w:pPr>
        <w:suppressAutoHyphens/>
        <w:autoSpaceDE w:val="0"/>
        <w:autoSpaceDN w:val="0"/>
        <w:adjustRightInd w:val="0"/>
        <w:ind w:firstLine="709"/>
      </w:pPr>
      <w:r w:rsidRPr="00487778">
        <w:t>форму ведомственной отчетности «Отчет о выполнении геологоразведочных работ и приросте запасов полезных ископаемых»</w:t>
      </w:r>
      <w:r>
        <w:t xml:space="preserve"> с указаниями по ее заполнению</w:t>
      </w:r>
      <w:r w:rsidRPr="00487778">
        <w:t xml:space="preserve"> </w:t>
      </w:r>
      <w:r w:rsidRPr="00CC399A">
        <w:t>(прилагается)</w:t>
      </w:r>
      <w:r w:rsidRPr="00487778">
        <w:t>.</w:t>
      </w:r>
    </w:p>
    <w:p w:rsidR="00A54EC4" w:rsidRPr="00487778" w:rsidRDefault="00A54EC4" w:rsidP="004F36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7778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30"/>
          <w:szCs w:val="30"/>
        </w:rPr>
        <w:t>с 1 января 2021 г.</w:t>
      </w:r>
    </w:p>
    <w:p w:rsidR="00A54EC4" w:rsidRPr="0056672A" w:rsidRDefault="00A54EC4" w:rsidP="007B15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EC4" w:rsidRPr="0056672A" w:rsidTr="00562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EC4" w:rsidRPr="0056672A" w:rsidRDefault="00A54EC4" w:rsidP="00562B4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4EC4" w:rsidRPr="0056672A" w:rsidRDefault="00A54EC4" w:rsidP="00562B4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672A"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  <w:proofErr w:type="spellEnd"/>
          </w:p>
        </w:tc>
      </w:tr>
    </w:tbl>
    <w:p w:rsidR="00BF29F6" w:rsidRDefault="00BF29F6" w:rsidP="00C62FD8"/>
    <w:p w:rsidR="002515B4" w:rsidRDefault="002515B4" w:rsidP="00C62FD8">
      <w:pPr>
        <w:sectPr w:rsidR="002515B4" w:rsidSect="0079566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EA64FD" w:rsidRPr="00487778" w:rsidRDefault="00EA64FD" w:rsidP="00A66A29"/>
    <w:tbl>
      <w:tblPr>
        <w:tblStyle w:val="4"/>
        <w:tblW w:w="4882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107EE3" w:rsidRPr="000514BD" w:rsidTr="00C33AEF">
        <w:trPr>
          <w:trHeight w:val="2110"/>
        </w:trPr>
        <w:tc>
          <w:tcPr>
            <w:tcW w:w="4882" w:type="dxa"/>
          </w:tcPr>
          <w:p w:rsidR="00107EE3" w:rsidRPr="00706C85" w:rsidRDefault="00706C85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ru-RU"/>
              </w:rPr>
              <w:t>УТВЕРЖДЕНО</w:t>
            </w:r>
          </w:p>
          <w:p w:rsidR="00107EE3" w:rsidRPr="000514BD" w:rsidRDefault="00706C85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107EE3" w:rsidRPr="000514BD">
              <w:rPr>
                <w:rFonts w:eastAsia="Times New Roman"/>
                <w:color w:val="000000"/>
                <w:lang w:eastAsia="ru-RU"/>
              </w:rPr>
              <w:t>остановлени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</w:p>
          <w:p w:rsidR="00107EE3" w:rsidRPr="000514BD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</w:p>
          <w:p w:rsidR="00107EE3" w:rsidRDefault="00107EE3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и охраны окружающей среды </w:t>
            </w:r>
          </w:p>
          <w:p w:rsidR="0084425A" w:rsidRDefault="0084425A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  <w:r w:rsidRPr="007171A8">
              <w:rPr>
                <w:szCs w:val="30"/>
              </w:rPr>
              <w:t>Респ</w:t>
            </w:r>
            <w:r>
              <w:rPr>
                <w:szCs w:val="30"/>
              </w:rPr>
              <w:t>ублики Беларусь</w:t>
            </w:r>
          </w:p>
          <w:p w:rsidR="009E0AC1" w:rsidRPr="005C2FC5" w:rsidRDefault="00C67E0D" w:rsidP="009E0AC1">
            <w:pPr>
              <w:pStyle w:val="ConsPlusTitle"/>
              <w:suppressAutoHyphens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  <w:lang w:val="en-US"/>
              </w:rPr>
              <w:t>27</w:t>
            </w:r>
            <w:r w:rsidR="009E0AC1" w:rsidRPr="001F42C5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="009E0AC1">
              <w:rPr>
                <w:rFonts w:ascii="Times New Roman" w:hAnsi="Times New Roman" w:cs="Times New Roman"/>
                <w:b w:val="0"/>
                <w:sz w:val="30"/>
                <w:szCs w:val="30"/>
              </w:rPr>
              <w:t>11</w:t>
            </w:r>
            <w:r w:rsidR="009E0AC1" w:rsidRPr="00EA6FD0">
              <w:rPr>
                <w:rFonts w:ascii="Times New Roman" w:hAnsi="Times New Roman" w:cs="Times New Roman"/>
                <w:b w:val="0"/>
                <w:sz w:val="30"/>
                <w:szCs w:val="30"/>
              </w:rPr>
              <w:t>.20</w:t>
            </w:r>
            <w:r w:rsidR="009E0AC1">
              <w:rPr>
                <w:rFonts w:ascii="Times New Roman" w:hAnsi="Times New Roman" w:cs="Times New Roman"/>
                <w:b w:val="0"/>
                <w:sz w:val="30"/>
                <w:szCs w:val="30"/>
              </w:rPr>
              <w:t>20</w:t>
            </w:r>
            <w:r w:rsidR="009E0AC1" w:rsidRPr="00EA6FD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№</w:t>
            </w:r>
            <w:r w:rsidR="009E0AC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9</w:t>
            </w:r>
            <w:r w:rsidR="009E0AC1" w:rsidRPr="001F42C5">
              <w:rPr>
                <w:rFonts w:ascii="Times New Roman" w:hAnsi="Times New Roman" w:cs="Times New Roman"/>
                <w:b w:val="0"/>
                <w:sz w:val="30"/>
                <w:szCs w:val="30"/>
              </w:rPr>
              <w:t>-Т</w:t>
            </w:r>
          </w:p>
          <w:p w:rsidR="009E0AC1" w:rsidRPr="00AF2B32" w:rsidRDefault="009E0AC1" w:rsidP="00760933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color w:val="000000"/>
                <w:lang w:eastAsia="ru-RU"/>
              </w:rPr>
            </w:pPr>
          </w:p>
          <w:p w:rsidR="007C0F08" w:rsidRPr="000514BD" w:rsidRDefault="007C0F08" w:rsidP="009E0AC1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rPr>
                <w:rFonts w:ascii="Courier New" w:eastAsia="Times New Roman" w:hAnsi="Courier New"/>
                <w:color w:val="000000"/>
                <w:lang w:eastAsia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020715" w:rsidRPr="00107EE3" w:rsidTr="007C6FD8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15" w:rsidRPr="00107EE3" w:rsidRDefault="00020715" w:rsidP="007C6FD8">
            <w:pPr>
              <w:suppressAutoHyphens/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020715" w:rsidRPr="00107EE3" w:rsidRDefault="00020715" w:rsidP="00020715">
      <w:pPr>
        <w:suppressAutoHyphens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020715" w:rsidRPr="00107EE3" w:rsidTr="007C6FD8">
        <w:trPr>
          <w:trHeight w:val="720"/>
        </w:trPr>
        <w:tc>
          <w:tcPr>
            <w:tcW w:w="9972" w:type="dxa"/>
          </w:tcPr>
          <w:p w:rsidR="00020715" w:rsidRPr="00107EE3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:rsidR="00020715" w:rsidRPr="00107EE3" w:rsidRDefault="00020715" w:rsidP="00020715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020715" w:rsidRPr="00107EE3" w:rsidTr="007C6FD8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107EE3" w:rsidRDefault="00020715" w:rsidP="007C6FD8">
            <w:pPr>
              <w:widowControl w:val="0"/>
              <w:suppressAutoHyphens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020715" w:rsidRPr="000514BD" w:rsidRDefault="00020715" w:rsidP="00020715">
      <w:pPr>
        <w:widowControl w:val="0"/>
        <w:suppressAutoHyphens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876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3828"/>
        <w:gridCol w:w="1984"/>
        <w:gridCol w:w="144"/>
        <w:gridCol w:w="1915"/>
      </w:tblGrid>
      <w:tr w:rsidR="00020715" w:rsidRPr="000514BD" w:rsidTr="00020715">
        <w:trPr>
          <w:trHeight w:val="266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020715" w:rsidRPr="000514BD" w:rsidTr="00020715">
        <w:tc>
          <w:tcPr>
            <w:tcW w:w="8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020715" w:rsidRPr="000514BD" w:rsidTr="00020715"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020715">
        <w:trPr>
          <w:gridAfter w:val="2"/>
          <w:wAfter w:w="2059" w:type="dxa"/>
          <w:trHeight w:val="299"/>
        </w:trPr>
        <w:tc>
          <w:tcPr>
            <w:tcW w:w="8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020715">
        <w:trPr>
          <w:gridAfter w:val="1"/>
          <w:wAfter w:w="1915" w:type="dxa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20715" w:rsidRPr="000514BD" w:rsidRDefault="00020715" w:rsidP="00020715">
      <w:pPr>
        <w:suppressAutoHyphens/>
        <w:jc w:val="left"/>
        <w:rPr>
          <w:rFonts w:eastAsia="Times New Roman"/>
          <w:sz w:val="24"/>
          <w:szCs w:val="24"/>
        </w:rPr>
      </w:pPr>
    </w:p>
    <w:tbl>
      <w:tblPr>
        <w:tblW w:w="15876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6"/>
      </w:tblGrid>
      <w:tr w:rsidR="00020715" w:rsidRPr="000514BD" w:rsidTr="00020715"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Полное наименование юридического лица, </w:t>
            </w:r>
            <w:r>
              <w:rPr>
                <w:sz w:val="26"/>
                <w:szCs w:val="26"/>
              </w:rPr>
              <w:t>представляющего отчетность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20715" w:rsidRDefault="00020715" w:rsidP="00C33A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020715" w:rsidRDefault="00020715" w:rsidP="00C33A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020715" w:rsidRDefault="00020715" w:rsidP="00C33A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020715" w:rsidRPr="000514BD" w:rsidRDefault="00020715" w:rsidP="0002071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t>РАЗДЕЛ I</w:t>
      </w:r>
    </w:p>
    <w:p w:rsidR="00020715" w:rsidRPr="000514BD" w:rsidRDefault="00020715" w:rsidP="0002071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:rsidR="00020715" w:rsidRPr="005C092C" w:rsidRDefault="00020715" w:rsidP="0002071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tbl>
      <w:tblPr>
        <w:tblW w:w="148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993"/>
        <w:gridCol w:w="1417"/>
        <w:gridCol w:w="1201"/>
        <w:gridCol w:w="2268"/>
        <w:gridCol w:w="1417"/>
        <w:gridCol w:w="1493"/>
        <w:gridCol w:w="1559"/>
      </w:tblGrid>
      <w:tr w:rsidR="00020715" w:rsidRPr="000514BD" w:rsidTr="005C092C">
        <w:trPr>
          <w:trHeight w:val="495"/>
          <w:tblHeader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</w:t>
            </w:r>
            <w:r w:rsidRPr="00411A0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020715" w:rsidRPr="000514BD" w:rsidTr="005C092C">
        <w:trPr>
          <w:trHeight w:val="520"/>
          <w:tblHeader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020715" w:rsidRPr="000514BD" w:rsidTr="005C092C">
        <w:trPr>
          <w:trHeight w:val="201"/>
          <w:tblHeader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</w:t>
            </w:r>
            <w:r>
              <w:rPr>
                <w:rFonts w:eastAsia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49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9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13" w:firstLine="56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работы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инженерно-геологическая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съемка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left="56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5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геоэкологическое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487778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суммы строк 37 и 38:</w:t>
            </w:r>
          </w:p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обработка материалов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с использованием программно-технических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297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ind w:firstLine="58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suppressAutoHyphens/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1375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137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3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84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rPr>
          <w:trHeight w:val="85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5C092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Прирост сети опорных геолого-геофизических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прфилей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20715" w:rsidRPr="000514BD" w:rsidTr="005C092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5" w:rsidRPr="000514BD" w:rsidRDefault="00020715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0715" w:rsidRDefault="00020715" w:rsidP="00C33AE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5C092C" w:rsidRPr="00067949" w:rsidRDefault="005C092C" w:rsidP="005C09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lastRenderedPageBreak/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:rsidR="005C092C" w:rsidRPr="00067949" w:rsidRDefault="005C092C" w:rsidP="005C092C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  <w:r>
        <w:rPr>
          <w:rFonts w:eastAsia="Times New Roman"/>
          <w:bCs/>
          <w:color w:val="000000"/>
        </w:rPr>
        <w:t xml:space="preserve"> И (ИЛИ) ГЕОТЕРМАЛЬНЫХ РЕСУРСОВ НЕДР (ЗА ИСКЛЮЧЕНИЕМ ПЕТРОГЕОТЕРМАЛЬНЫХ РЕСУРСОВ)</w:t>
      </w: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925"/>
        <w:gridCol w:w="1343"/>
        <w:gridCol w:w="1984"/>
        <w:gridCol w:w="1701"/>
        <w:gridCol w:w="1559"/>
        <w:gridCol w:w="1985"/>
        <w:gridCol w:w="2267"/>
      </w:tblGrid>
      <w:tr w:rsidR="005C092C" w:rsidRPr="00487778" w:rsidTr="005C092C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 (их частей),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487778">
              <w:rPr>
                <w:rFonts w:eastAsia="Times New Roman"/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487778">
              <w:rPr>
                <w:rFonts w:eastAsia="Times New Roman"/>
                <w:color w:val="000000"/>
                <w:sz w:val="26"/>
                <w:szCs w:val="26"/>
              </w:rPr>
              <w:t xml:space="preserve"> месторождениям (их частям)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 (их частям)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5C092C" w:rsidRPr="00487778" w:rsidTr="005C092C">
        <w:trPr>
          <w:trHeight w:val="92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487778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487778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87778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C092C" w:rsidRPr="00487778" w:rsidTr="005C09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92C" w:rsidRPr="00487778" w:rsidRDefault="005C092C" w:rsidP="007C6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5C092C" w:rsidRDefault="005C092C" w:rsidP="005C092C">
      <w:pPr>
        <w:spacing w:before="240"/>
        <w:ind w:firstLine="709"/>
        <w:jc w:val="left"/>
        <w:outlineLvl w:val="4"/>
        <w:rPr>
          <w:rFonts w:eastAsia="Times New Roman"/>
          <w:bCs/>
          <w:iCs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766"/>
        <w:gridCol w:w="2829"/>
      </w:tblGrid>
      <w:tr w:rsidR="005C092C" w:rsidRPr="006710D7" w:rsidTr="007C6FD8">
        <w:tc>
          <w:tcPr>
            <w:tcW w:w="3893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организации</w:t>
            </w:r>
          </w:p>
        </w:tc>
        <w:tc>
          <w:tcPr>
            <w:tcW w:w="2766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092C" w:rsidRPr="006710D7" w:rsidTr="007C6FD8">
        <w:tc>
          <w:tcPr>
            <w:tcW w:w="3893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5C092C" w:rsidRDefault="005C092C" w:rsidP="005C092C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66"/>
        <w:gridCol w:w="2829"/>
      </w:tblGrid>
      <w:tr w:rsidR="005C092C" w:rsidRPr="006710D7" w:rsidTr="007C6FD8">
        <w:tc>
          <w:tcPr>
            <w:tcW w:w="6521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Лицо, ответственное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710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составление отчетности</w:t>
            </w:r>
          </w:p>
        </w:tc>
        <w:tc>
          <w:tcPr>
            <w:tcW w:w="2766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9" w:type="dxa"/>
            <w:vAlign w:val="bottom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092C" w:rsidRPr="006710D7" w:rsidTr="007C6FD8">
        <w:tc>
          <w:tcPr>
            <w:tcW w:w="6521" w:type="dxa"/>
          </w:tcPr>
          <w:p w:rsidR="005C092C" w:rsidRPr="006710D7" w:rsidRDefault="005C092C" w:rsidP="007C6F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6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29" w:type="dxa"/>
          </w:tcPr>
          <w:p w:rsidR="005C092C" w:rsidRPr="006710D7" w:rsidRDefault="005C092C" w:rsidP="007C6F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5C092C" w:rsidRDefault="005C092C" w:rsidP="005C092C">
      <w:pPr>
        <w:jc w:val="left"/>
        <w:rPr>
          <w:rFonts w:eastAsia="Times New Roman"/>
          <w:bCs/>
          <w:iCs/>
          <w:lang w:eastAsia="ru-RU"/>
        </w:rPr>
      </w:pPr>
    </w:p>
    <w:p w:rsidR="005C092C" w:rsidRDefault="005C092C" w:rsidP="005C092C">
      <w:pPr>
        <w:tabs>
          <w:tab w:val="left" w:pos="8940"/>
        </w:tabs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>
        <w:rPr>
          <w:rFonts w:eastAsia="Times New Roman"/>
        </w:rPr>
        <w:tab/>
      </w:r>
    </w:p>
    <w:p w:rsidR="005C092C" w:rsidRDefault="005C092C" w:rsidP="005C092C">
      <w:pPr>
        <w:jc w:val="left"/>
        <w:rPr>
          <w:rFonts w:eastAsia="Times New Roman"/>
          <w:sz w:val="26"/>
          <w:szCs w:val="26"/>
        </w:rPr>
      </w:pPr>
    </w:p>
    <w:p w:rsidR="005C092C" w:rsidRDefault="005C092C" w:rsidP="005C092C">
      <w:pPr>
        <w:jc w:val="left"/>
      </w:pPr>
      <w:r>
        <w:rPr>
          <w:rFonts w:eastAsia="Times New Roman"/>
          <w:bCs/>
          <w:iCs/>
          <w:lang w:val="en-US" w:eastAsia="ru-RU"/>
        </w:rPr>
        <w:t xml:space="preserve">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>
        <w:rPr>
          <w:rFonts w:eastAsia="Times New Roman"/>
          <w:bCs/>
          <w:iCs/>
          <w:lang w:eastAsia="ru-RU"/>
        </w:rPr>
        <w:t xml:space="preserve"> </w:t>
      </w:r>
      <w:r>
        <w:rPr>
          <w:rFonts w:eastAsia="Times New Roman"/>
          <w:sz w:val="26"/>
          <w:szCs w:val="26"/>
        </w:rPr>
        <w:t>__________________</w:t>
      </w:r>
    </w:p>
    <w:p w:rsidR="005C092C" w:rsidRDefault="005C092C" w:rsidP="00C33AEF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5C092C" w:rsidSect="00020715">
          <w:headerReference w:type="default" r:id="rId11"/>
          <w:pgSz w:w="16838" w:h="11906" w:orient="landscape"/>
          <w:pgMar w:top="709" w:right="851" w:bottom="397" w:left="1701" w:header="709" w:footer="709" w:gutter="0"/>
          <w:cols w:space="708"/>
          <w:titlePg/>
          <w:docGrid w:linePitch="408"/>
        </w:sectPr>
      </w:pPr>
    </w:p>
    <w:p w:rsidR="00EA64FD" w:rsidRPr="000514BD" w:rsidRDefault="00EA64FD" w:rsidP="005C092C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lastRenderedPageBreak/>
        <w:t>Указания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  <w:r w:rsidRPr="000514BD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FA627D" w:rsidRDefault="00EA64FD" w:rsidP="00760933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</w:t>
      </w:r>
      <w:r w:rsidR="00805353">
        <w:rPr>
          <w:rFonts w:eastAsia="Calibri"/>
        </w:rPr>
        <w:t>–</w:t>
      </w:r>
      <w:r w:rsidRPr="000514BD">
        <w:rPr>
          <w:rFonts w:eastAsia="Calibri"/>
        </w:rPr>
        <w:t xml:space="preserve">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</w:t>
      </w:r>
      <w:r w:rsidR="00E621AA">
        <w:rPr>
          <w:rFonts w:eastAsia="Calibri"/>
        </w:rPr>
        <w:t>щие геологическое изучение недр</w:t>
      </w:r>
      <w:r w:rsidR="00487D4F">
        <w:rPr>
          <w:rFonts w:eastAsia="Calibri"/>
        </w:rPr>
        <w:t>,</w:t>
      </w:r>
      <w:r w:rsidR="00487D4F" w:rsidRPr="00487D4F">
        <w:rPr>
          <w:rFonts w:eastAsia="Calibri"/>
        </w:rPr>
        <w:t xml:space="preserve"> </w:t>
      </w:r>
      <w:r w:rsidR="00BB2DAC" w:rsidRPr="00BB2DAC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="00BB2DAC" w:rsidRPr="00BB2DAC">
        <w:rPr>
          <w:rFonts w:eastAsia="Calibri"/>
        </w:rPr>
        <w:t xml:space="preserve">в электронном виде по электронному адресу: </w:t>
      </w:r>
      <w:hyperlink r:id="rId12" w:history="1">
        <w:r w:rsidR="00BB2DAC" w:rsidRPr="00BB2DAC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="00487D4F" w:rsidRPr="00BB2DAC">
        <w:rPr>
          <w:rFonts w:eastAsia="Calibri"/>
          <w:color w:val="000000" w:themeColor="text1"/>
        </w:rPr>
        <w:t>.</w:t>
      </w:r>
    </w:p>
    <w:p w:rsidR="00FA627D" w:rsidRPr="00B71EB0" w:rsidRDefault="009C39A4" w:rsidP="00760933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B71EB0">
        <w:rPr>
          <w:rFonts w:eastAsia="Calibri"/>
          <w:color w:val="000000" w:themeColor="text1"/>
        </w:rPr>
        <w:t xml:space="preserve">2. </w:t>
      </w:r>
      <w:r w:rsidR="00FA627D" w:rsidRPr="00B71EB0">
        <w:t xml:space="preserve">Все показатели отчета заполняются на основании данных учетных документов: актов обмера выполненных работ, отчетов </w:t>
      </w:r>
      <w:r w:rsidR="00821403">
        <w:t>п</w:t>
      </w:r>
      <w:r w:rsidR="00FA627D" w:rsidRPr="00B71EB0">
        <w:t>о</w:t>
      </w:r>
      <w:r w:rsidR="00821403">
        <w:t xml:space="preserve"> результатам работ по</w:t>
      </w:r>
      <w:r w:rsidR="00FA627D" w:rsidRPr="00B71EB0">
        <w:t xml:space="preserve"> геологическ</w:t>
      </w:r>
      <w:r w:rsidR="00821403">
        <w:t>ому</w:t>
      </w:r>
      <w:r w:rsidR="00FA627D" w:rsidRPr="00B71EB0">
        <w:t xml:space="preserve"> изучени</w:t>
      </w:r>
      <w:r w:rsidR="00821403">
        <w:t>ю</w:t>
      </w:r>
      <w:r w:rsidR="00FA627D" w:rsidRPr="00B71EB0">
        <w:t xml:space="preserve"> недр и других учетных документов.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</w:t>
      </w:r>
      <w:r w:rsidR="00805353">
        <w:rPr>
          <w:rFonts w:eastAsia="Calibri"/>
        </w:rPr>
        <w:t>–</w:t>
      </w:r>
      <w:r w:rsidRPr="000514BD">
        <w:rPr>
          <w:rFonts w:eastAsia="Calibri"/>
        </w:rPr>
        <w:t xml:space="preserve">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</w:t>
        </w:r>
        <w:r w:rsidR="00E621AA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:rsidR="00EA64FD" w:rsidRPr="000514BD" w:rsidRDefault="00EA64FD" w:rsidP="000F2C6D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:rsidR="00EA64FD" w:rsidRPr="000514BD" w:rsidRDefault="00EA64FD" w:rsidP="00760933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Pr="000514BD">
        <w:rPr>
          <w:rFonts w:eastAsia="Times New Roman"/>
        </w:rPr>
        <w:t xml:space="preserve">В разделе </w:t>
      </w:r>
      <w:r w:rsidR="005F2B9C">
        <w:rPr>
          <w:rFonts w:eastAsia="Times New Roman"/>
          <w:lang w:val="en-US"/>
        </w:rPr>
        <w:t>I</w:t>
      </w:r>
      <w:r w:rsidRPr="000514BD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стоимость геологоразведочных работ, перечисленных в разделе </w:t>
      </w:r>
      <w:r w:rsidR="005F2B9C">
        <w:rPr>
          <w:rFonts w:eastAsia="Calibri"/>
          <w:lang w:val="en-US"/>
        </w:rPr>
        <w:t>I</w:t>
      </w:r>
      <w:r w:rsidRPr="000514BD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</w:t>
      </w:r>
      <w:r w:rsidR="00E621AA">
        <w:rPr>
          <w:rFonts w:eastAsia="Calibri"/>
        </w:rPr>
        <w:t xml:space="preserve"> </w:t>
      </w:r>
      <w:r w:rsidRPr="000514BD">
        <w:rPr>
          <w:rFonts w:eastAsia="Calibri"/>
        </w:rPr>
        <w:t>механического колонкового бурения и не включаются в глубокое бурение.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</w:t>
      </w:r>
      <w:r w:rsidRPr="000514BD">
        <w:rPr>
          <w:rFonts w:eastAsia="Calibri"/>
        </w:rPr>
        <w:lastRenderedPageBreak/>
        <w:t xml:space="preserve">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 xml:space="preserve">отражается объем проходки, выполненный с помощью ручного бурения </w:t>
      </w:r>
      <w:r w:rsidR="00E621AA">
        <w:rPr>
          <w:rFonts w:eastAsia="Calibri"/>
        </w:rPr>
        <w:t xml:space="preserve">(зондирования) </w:t>
      </w:r>
      <w:r w:rsidRPr="000514BD">
        <w:rPr>
          <w:rFonts w:eastAsia="Calibri"/>
        </w:rPr>
        <w:t>при проведении геологоразведочных работ на торф и сапропел</w:t>
      </w:r>
      <w:r w:rsidR="008F2DF8">
        <w:rPr>
          <w:rFonts w:eastAsia="Calibri"/>
        </w:rPr>
        <w:t>и</w:t>
      </w:r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 xml:space="preserve"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</w:t>
      </w:r>
      <w:r w:rsidRPr="00EB0C20">
        <w:rPr>
          <w:rFonts w:eastAsia="Calibri"/>
        </w:rPr>
        <w:t>при проведении регионального геологического изучения недр собственными силами и подрядным способом.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</w:t>
      </w:r>
      <w:r w:rsidRPr="00EB0C20">
        <w:rPr>
          <w:rFonts w:eastAsia="Calibri"/>
        </w:rPr>
        <w:t>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</w:t>
      </w:r>
      <w:r w:rsidRPr="000514BD">
        <w:rPr>
          <w:rFonts w:eastAsia="Calibri"/>
        </w:rPr>
        <w:lastRenderedPageBreak/>
        <w:t>тематических работ по геофизике, в стоимость геологической и гидрогеологической съемки по их масштабам не включается.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 xml:space="preserve"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</w:t>
      </w:r>
      <w:r w:rsidR="00EB0C20">
        <w:rPr>
          <w:rFonts w:eastAsia="Calibri"/>
        </w:rPr>
        <w:t>иные</w:t>
      </w:r>
      <w:r w:rsidRPr="000514BD">
        <w:rPr>
          <w:rFonts w:eastAsia="Calibri"/>
        </w:rPr>
        <w:t xml:space="preserve"> работы</w:t>
      </w:r>
      <w:r w:rsidR="00EB0C20">
        <w:rPr>
          <w:rFonts w:eastAsia="Calibri"/>
        </w:rPr>
        <w:t xml:space="preserve"> для которых не требуется предоставление геологического отвода</w:t>
      </w:r>
      <w:r w:rsidRPr="000514BD">
        <w:rPr>
          <w:rFonts w:eastAsia="Calibri"/>
        </w:rPr>
        <w:t>), а также стоимость геофизических работ, выполненных подрядным способом.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r w:rsidR="00E621AA">
        <w:rPr>
          <w:rFonts w:eastAsia="Calibri"/>
        </w:rPr>
        <w:t>4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При определении объемов геофизических работ методами сейсморазведки, электроразведки и </w:t>
      </w:r>
      <w:r w:rsidR="008807EC">
        <w:rPr>
          <w:rFonts w:eastAsia="Calibri"/>
        </w:rPr>
        <w:t>иных работ,</w:t>
      </w:r>
      <w:r w:rsidRPr="000514BD">
        <w:rPr>
          <w:rFonts w:eastAsia="Calibri"/>
        </w:rPr>
        <w:t xml:space="preserve">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</w:t>
      </w:r>
      <w:r w:rsidR="008807EC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r w:rsidRPr="008807EC">
        <w:rPr>
          <w:rFonts w:eastAsia="Calibri"/>
        </w:rPr>
        <w:t>всех выполненных</w:t>
      </w:r>
      <w:r w:rsidRPr="000514BD">
        <w:rPr>
          <w:rFonts w:eastAsia="Calibri"/>
        </w:rPr>
        <w:t xml:space="preserve">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lastRenderedPageBreak/>
        <w:t>Площади, на которых проводились повторные наблюдения, отражаются только один раз.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</w:t>
      </w:r>
      <w:r w:rsidR="008807EC">
        <w:rPr>
          <w:rFonts w:eastAsia="Calibri"/>
        </w:rPr>
        <w:t xml:space="preserve">использованием </w:t>
      </w:r>
      <w:r w:rsidRPr="000514BD">
        <w:rPr>
          <w:rFonts w:eastAsia="Calibri"/>
        </w:rPr>
        <w:t>гравиметр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>, гравитационны</w:t>
      </w:r>
      <w:r w:rsidR="008807EC">
        <w:rPr>
          <w:rFonts w:eastAsia="Calibri"/>
        </w:rPr>
        <w:t>х</w:t>
      </w:r>
      <w:r w:rsidRPr="000514BD">
        <w:rPr>
          <w:rFonts w:eastAsia="Calibri"/>
        </w:rPr>
        <w:t xml:space="preserve"> вариометр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 xml:space="preserve"> и </w:t>
      </w:r>
      <w:proofErr w:type="spellStart"/>
      <w:r w:rsidRPr="000514BD">
        <w:rPr>
          <w:rFonts w:eastAsia="Calibri"/>
        </w:rPr>
        <w:t>градиентометр</w:t>
      </w:r>
      <w:r w:rsidR="008807EC">
        <w:rPr>
          <w:rFonts w:eastAsia="Calibri"/>
        </w:rPr>
        <w:t>ов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</w:t>
      </w:r>
      <w:r w:rsidR="008807EC">
        <w:rPr>
          <w:rFonts w:eastAsia="Calibri"/>
        </w:rPr>
        <w:t xml:space="preserve">а также работ по </w:t>
      </w:r>
      <w:r w:rsidRPr="000514BD">
        <w:rPr>
          <w:rFonts w:eastAsia="Calibri"/>
        </w:rPr>
        <w:t>изучени</w:t>
      </w:r>
      <w:r w:rsidR="008807EC">
        <w:rPr>
          <w:rFonts w:eastAsia="Calibri"/>
        </w:rPr>
        <w:t>ю</w:t>
      </w:r>
      <w:r w:rsidRPr="000514BD">
        <w:rPr>
          <w:rFonts w:eastAsia="Calibri"/>
        </w:rPr>
        <w:t xml:space="preserve"> плотности горных пород и руд, </w:t>
      </w:r>
      <w:r w:rsidR="008807EC">
        <w:rPr>
          <w:rFonts w:eastAsia="Calibri"/>
        </w:rPr>
        <w:t xml:space="preserve">и </w:t>
      </w:r>
      <w:r w:rsidRPr="000514BD">
        <w:rPr>
          <w:rFonts w:eastAsia="Calibri"/>
        </w:rPr>
        <w:t xml:space="preserve">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 xml:space="preserve">отражаются отобранные </w:t>
      </w:r>
      <w:r w:rsidR="00321A68">
        <w:rPr>
          <w:rFonts w:eastAsia="Calibri"/>
        </w:rPr>
        <w:t xml:space="preserve">геохимические </w:t>
      </w:r>
      <w:r w:rsidRPr="000514BD">
        <w:rPr>
          <w:rFonts w:eastAsia="Calibri"/>
        </w:rPr>
        <w:t>пробы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>отражается объем выполненных геофизических исследований</w:t>
      </w:r>
      <w:r w:rsidR="00E14E28">
        <w:rPr>
          <w:rFonts w:eastAsia="Calibri"/>
        </w:rPr>
        <w:t xml:space="preserve"> в</w:t>
      </w:r>
      <w:r w:rsidRPr="000514BD">
        <w:rPr>
          <w:rFonts w:eastAsia="Calibri"/>
        </w:rPr>
        <w:t xml:space="preserve"> скважин</w:t>
      </w:r>
      <w:r w:rsidR="00E14E28">
        <w:rPr>
          <w:rFonts w:eastAsia="Calibri"/>
        </w:rPr>
        <w:t>ах</w:t>
      </w:r>
      <w:r w:rsidRPr="000514BD">
        <w:rPr>
          <w:rFonts w:eastAsia="Calibri"/>
        </w:rPr>
        <w:t xml:space="preserve">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лабораторны</w:t>
      </w:r>
      <w:r w:rsidR="005F2B9C"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 w:rsidR="005F2B9C">
        <w:rPr>
          <w:rFonts w:eastAsia="Calibri"/>
        </w:rPr>
        <w:t xml:space="preserve">работ по </w:t>
      </w:r>
      <w:r w:rsidRPr="000514BD">
        <w:rPr>
          <w:rFonts w:eastAsia="Calibri"/>
        </w:rPr>
        <w:t>исследованиям пол</w:t>
      </w:r>
      <w:r w:rsidR="00830635">
        <w:rPr>
          <w:rFonts w:eastAsia="Calibri"/>
        </w:rPr>
        <w:t>езных ископаемых и горных пород</w:t>
      </w:r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</w:t>
      </w:r>
      <w:r w:rsidR="00830635">
        <w:rPr>
          <w:rFonts w:eastAsia="Calibri"/>
        </w:rPr>
        <w:t>др.</w:t>
      </w:r>
      <w:r w:rsidRPr="000514BD">
        <w:rPr>
          <w:rFonts w:eastAsia="Calibri"/>
        </w:rPr>
        <w:t xml:space="preserve">). Стоимость экспертиз, рецензий, составления технико-экономических докладов и </w:t>
      </w:r>
      <w:r w:rsidRPr="000514BD">
        <w:rPr>
          <w:rFonts w:eastAsia="Calibri"/>
        </w:rPr>
        <w:lastRenderedPageBreak/>
        <w:t>тех</w:t>
      </w:r>
      <w:r w:rsidR="008F2DF8">
        <w:rPr>
          <w:rFonts w:eastAsia="Calibri"/>
        </w:rPr>
        <w:t>нико-экономических обоснований</w:t>
      </w:r>
      <w:r w:rsidRPr="000514BD">
        <w:rPr>
          <w:rFonts w:eastAsia="Calibri"/>
        </w:rPr>
        <w:t xml:space="preserve"> кондиций</w:t>
      </w:r>
      <w:r w:rsidR="008F2DF8">
        <w:rPr>
          <w:rFonts w:eastAsia="Calibri"/>
        </w:rPr>
        <w:t xml:space="preserve"> полезных ископаемых и (или) геотермальных ресурсов недр</w:t>
      </w:r>
      <w:r w:rsidRPr="000514BD">
        <w:rPr>
          <w:rFonts w:eastAsia="Calibri"/>
        </w:rPr>
        <w:t xml:space="preserve">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</w:t>
      </w:r>
      <w:r w:rsidR="00830635">
        <w:rPr>
          <w:rFonts w:eastAsia="Calibri"/>
        </w:rPr>
        <w:t xml:space="preserve">сметно-финансовым </w:t>
      </w:r>
      <w:r w:rsidRPr="000514BD">
        <w:rPr>
          <w:rFonts w:eastAsia="Calibri"/>
        </w:rPr>
        <w:t>расчет</w:t>
      </w:r>
      <w:r w:rsidR="00830635">
        <w:rPr>
          <w:rFonts w:eastAsia="Calibri"/>
        </w:rPr>
        <w:t>ам</w:t>
      </w:r>
      <w:r w:rsidRPr="000514BD">
        <w:rPr>
          <w:rFonts w:eastAsia="Calibri"/>
        </w:rPr>
        <w:t xml:space="preserve"> в целом для этих видов работ.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25. По строке 53 отражается прирост покрытия территории цифровыми картами и </w:t>
      </w:r>
      <w:proofErr w:type="spellStart"/>
      <w:r w:rsidRPr="000514BD">
        <w:rPr>
          <w:rFonts w:eastAsia="Times New Roman"/>
        </w:rPr>
        <w:t>расчитывается</w:t>
      </w:r>
      <w:proofErr w:type="spellEnd"/>
      <w:r w:rsidRPr="000514BD">
        <w:rPr>
          <w:rFonts w:eastAsia="Times New Roman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EA64FD" w:rsidRPr="000514BD" w:rsidRDefault="00EA64FD" w:rsidP="00760933">
      <w:pPr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геологической изученности территории.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геофизической изученности территории.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выполненных работ по составлению сети опорных геолого-геофизических профилей. </w:t>
      </w:r>
    </w:p>
    <w:p w:rsidR="00EA64FD" w:rsidRPr="000514B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0514BD">
        <w:rPr>
          <w:rFonts w:eastAsia="Times New Roman"/>
        </w:rPr>
        <w:t xml:space="preserve">29. По строке 57 отражается </w:t>
      </w:r>
      <w:r w:rsidR="00830635">
        <w:rPr>
          <w:rFonts w:eastAsia="Times New Roman"/>
        </w:rPr>
        <w:t>прирост</w:t>
      </w:r>
      <w:r w:rsidR="00830635" w:rsidRPr="000514BD">
        <w:rPr>
          <w:rFonts w:eastAsia="Times New Roman"/>
        </w:rPr>
        <w:t xml:space="preserve"> </w:t>
      </w:r>
      <w:r w:rsidR="005F2B9C">
        <w:rPr>
          <w:rFonts w:eastAsia="Times New Roman"/>
        </w:rPr>
        <w:t>(</w:t>
      </w:r>
      <w:r w:rsidRPr="000514BD">
        <w:rPr>
          <w:rFonts w:eastAsia="Times New Roman"/>
        </w:rPr>
        <w:t>проходк</w:t>
      </w:r>
      <w:r w:rsidR="005F2B9C">
        <w:rPr>
          <w:rFonts w:eastAsia="Times New Roman"/>
        </w:rPr>
        <w:t>а)</w:t>
      </w:r>
      <w:r w:rsidRPr="000514BD">
        <w:rPr>
          <w:rFonts w:eastAsia="Times New Roman"/>
        </w:rPr>
        <w:t xml:space="preserve"> параметрических и глубоких скважин. </w:t>
      </w:r>
    </w:p>
    <w:p w:rsidR="00EA64FD" w:rsidRDefault="00EA64FD" w:rsidP="00760933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:rsidR="00EA64F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</w:t>
      </w:r>
      <w:r w:rsidR="000B6161" w:rsidRPr="000B6161">
        <w:rPr>
          <w:rFonts w:eastAsia="Calibri"/>
        </w:rPr>
        <w:t xml:space="preserve"> </w:t>
      </w:r>
      <w:r w:rsidR="000B6161">
        <w:rPr>
          <w:rFonts w:eastAsia="Calibri"/>
        </w:rPr>
        <w:t>И (ИЛИ) ГЕОТЕРМАЛЬНЫХ РЕСУРСОВ НЕДР (ЗА ИСКЛЮЧЕНИЕМ ПЕТРОГЕОТЕРМАЛЬНЫХ РЕСУРСОВ)</w:t>
      </w:r>
      <w:r w:rsidRPr="000514BD">
        <w:rPr>
          <w:rFonts w:eastAsia="Calibri"/>
        </w:rPr>
        <w:t>»</w:t>
      </w:r>
    </w:p>
    <w:p w:rsidR="00EA64FD" w:rsidRPr="000514BD" w:rsidRDefault="00EA64FD" w:rsidP="000F2C6D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30. В </w:t>
      </w:r>
      <w:hyperlink w:anchor="P413" w:history="1">
        <w:r w:rsidRPr="000514BD">
          <w:rPr>
            <w:rFonts w:eastAsia="Calibri"/>
          </w:rPr>
          <w:t>разделе I</w:t>
        </w:r>
        <w:r w:rsidR="00E14E28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отражаются данные о приросте запасов полезных ископаемых по вновь разведанным, </w:t>
      </w:r>
      <w:proofErr w:type="spellStart"/>
      <w:r w:rsidRPr="000514BD">
        <w:rPr>
          <w:rFonts w:eastAsia="Calibri"/>
        </w:rPr>
        <w:t>доразведанн</w:t>
      </w:r>
      <w:r w:rsidR="00E4683B">
        <w:rPr>
          <w:rFonts w:eastAsia="Calibri"/>
        </w:rPr>
        <w:t>ым</w:t>
      </w:r>
      <w:proofErr w:type="spellEnd"/>
      <w:r w:rsidR="00E4683B">
        <w:rPr>
          <w:rFonts w:eastAsia="Calibri"/>
        </w:rPr>
        <w:t xml:space="preserve"> месторождениям (их частям), в том числе, с учетом </w:t>
      </w:r>
      <w:r w:rsidRPr="000514BD">
        <w:rPr>
          <w:rFonts w:eastAsia="Calibri"/>
        </w:rPr>
        <w:t>решений Министерства природных ресурсов и охраны окружающей среды об утверждении запасов полезных ископаемых и (или) геотермальных ресурсов недр</w:t>
      </w:r>
      <w:r w:rsidR="008F2DF8">
        <w:rPr>
          <w:rFonts w:eastAsia="Calibri"/>
        </w:rPr>
        <w:t xml:space="preserve"> (за исключением </w:t>
      </w:r>
      <w:proofErr w:type="spellStart"/>
      <w:r w:rsidR="008F2DF8">
        <w:rPr>
          <w:rFonts w:eastAsia="Calibri"/>
        </w:rPr>
        <w:t>петрогеотермальных</w:t>
      </w:r>
      <w:proofErr w:type="spellEnd"/>
      <w:r w:rsidR="008F2DF8">
        <w:rPr>
          <w:rFonts w:eastAsia="Calibri"/>
        </w:rPr>
        <w:t xml:space="preserve"> ресурсов)</w:t>
      </w:r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r w:rsidRPr="000514BD">
          <w:rPr>
            <w:rFonts w:eastAsia="Calibri"/>
          </w:rPr>
          <w:t>приложению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lastRenderedPageBreak/>
        <w:t xml:space="preserve">32. По степени </w:t>
      </w:r>
      <w:proofErr w:type="spellStart"/>
      <w:r w:rsidRPr="000514BD">
        <w:rPr>
          <w:rFonts w:eastAsia="Calibri"/>
        </w:rPr>
        <w:t>разведанности</w:t>
      </w:r>
      <w:proofErr w:type="spellEnd"/>
      <w:r w:rsidRPr="000514BD">
        <w:rPr>
          <w:rFonts w:eastAsia="Calibri"/>
        </w:rPr>
        <w:t xml:space="preserve"> в </w:t>
      </w:r>
      <w:hyperlink w:anchor="P413" w:history="1">
        <w:r w:rsidRPr="000514BD">
          <w:rPr>
            <w:rFonts w:eastAsia="Calibri"/>
          </w:rPr>
          <w:t>разделе</w:t>
        </w:r>
      </w:hyperlink>
      <w:r w:rsidRPr="000514BD">
        <w:rPr>
          <w:rFonts w:eastAsia="Calibri"/>
        </w:rPr>
        <w:t xml:space="preserve"> отражаются данные о запасах по детально разведанным и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среды: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от 25 января 2002 г. </w:t>
      </w:r>
      <w:hyperlink r:id="rId13" w:history="1">
        <w:r w:rsidRPr="000514BD">
          <w:rPr>
            <w:rFonts w:eastAsia="Calibri"/>
          </w:rPr>
          <w:t>№ 2</w:t>
        </w:r>
      </w:hyperlink>
      <w:r w:rsidRPr="000514BD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ископаемых»;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 xml:space="preserve">от 4 августа 2009 г. </w:t>
      </w:r>
      <w:hyperlink r:id="rId14" w:history="1">
        <w:r w:rsidRPr="000514BD">
          <w:rPr>
            <w:rFonts w:eastAsia="Calibri"/>
          </w:rPr>
          <w:t>№ 55</w:t>
        </w:r>
      </w:hyperlink>
      <w:r w:rsidRPr="000514BD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33. В графе А указываются наименования полезных ископаемых и месторождений</w:t>
      </w:r>
      <w:r w:rsidR="008F2DF8">
        <w:rPr>
          <w:rFonts w:eastAsia="Calibri"/>
        </w:rPr>
        <w:t xml:space="preserve"> (их частей)</w:t>
      </w:r>
      <w:r w:rsidRPr="000514BD">
        <w:rPr>
          <w:rFonts w:eastAsia="Calibri"/>
        </w:rPr>
        <w:t>, а также административные области и районы, на территории которых они выявлены.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0514BD">
        <w:rPr>
          <w:rFonts w:eastAsia="Calibri"/>
        </w:rPr>
        <w:t>34. В графах 1, 2, 3, 4,</w:t>
      </w:r>
      <w:r w:rsidR="00830635">
        <w:rPr>
          <w:rFonts w:eastAsia="Calibri"/>
        </w:rPr>
        <w:t xml:space="preserve"> </w:t>
      </w:r>
      <w:r w:rsidRPr="000514BD">
        <w:rPr>
          <w:rFonts w:eastAsia="Calibri"/>
        </w:rPr>
        <w:t xml:space="preserve">6 отражаются данные о фактической величине приростов запасов полезных ископаемых </w:t>
      </w:r>
      <w:r w:rsidR="008F2DF8">
        <w:rPr>
          <w:rFonts w:eastAsia="Calibri"/>
        </w:rPr>
        <w:t xml:space="preserve">и геотермальных ресурсов недр (за исключением </w:t>
      </w:r>
      <w:proofErr w:type="spellStart"/>
      <w:r w:rsidR="008F2DF8">
        <w:rPr>
          <w:rFonts w:eastAsia="Calibri"/>
        </w:rPr>
        <w:t>петрогеотермальных</w:t>
      </w:r>
      <w:proofErr w:type="spellEnd"/>
      <w:r w:rsidR="008F2DF8">
        <w:rPr>
          <w:rFonts w:eastAsia="Calibri"/>
        </w:rPr>
        <w:t xml:space="preserve"> ресурсов) </w:t>
      </w:r>
      <w:r w:rsidRPr="000514BD">
        <w:rPr>
          <w:rFonts w:eastAsia="Calibri"/>
        </w:rPr>
        <w:t>за отчетный год.</w:t>
      </w:r>
    </w:p>
    <w:p w:rsidR="00EA64FD" w:rsidRPr="000514BD" w:rsidRDefault="00EA64FD" w:rsidP="00760933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EA64FD" w:rsidRPr="000514BD" w:rsidSect="00C35163">
          <w:footerReference w:type="default" r:id="rId15"/>
          <w:footerReference w:type="first" r:id="rId16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EA64FD" w:rsidRPr="000514BD" w:rsidTr="00EA64FD">
        <w:tc>
          <w:tcPr>
            <w:tcW w:w="4927" w:type="dxa"/>
          </w:tcPr>
          <w:p w:rsidR="00EA64FD" w:rsidRPr="000514BD" w:rsidRDefault="00EA64FD" w:rsidP="00760933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lastRenderedPageBreak/>
              <w:t>Приложение</w:t>
            </w:r>
          </w:p>
          <w:p w:rsidR="00EA64FD" w:rsidRPr="000514BD" w:rsidRDefault="00EA64FD" w:rsidP="00760933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0514BD">
              <w:rPr>
                <w:rFonts w:eastAsia="Calibri"/>
              </w:rPr>
              <w:t xml:space="preserve">к указаниям по заполнению формы ведомственной </w:t>
            </w:r>
            <w:r w:rsidR="00C33AEF" w:rsidRPr="000514BD">
              <w:rPr>
                <w:rFonts w:eastAsia="Calibri"/>
              </w:rPr>
              <w:t>отчетности «</w:t>
            </w:r>
            <w:r w:rsidRPr="000514BD">
              <w:rPr>
                <w:rFonts w:eastAsia="Calibri"/>
              </w:rPr>
              <w:t>Отчет о выполнении геологоразведочных работ и приросте запасов полезных ископаемых»</w:t>
            </w:r>
          </w:p>
        </w:tc>
      </w:tr>
    </w:tbl>
    <w:p w:rsidR="00EA64FD" w:rsidRPr="000514BD" w:rsidRDefault="00EA64FD" w:rsidP="00760933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bookmarkStart w:id="1" w:name="P786"/>
      <w:bookmarkEnd w:id="1"/>
      <w:r w:rsidRPr="000514BD">
        <w:rPr>
          <w:rFonts w:eastAsia="Times New Roman"/>
          <w:lang w:eastAsia="ru-RU"/>
        </w:rPr>
        <w:t>Перечень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:rsidR="00EA64FD" w:rsidRPr="000514BD" w:rsidRDefault="00EA64FD" w:rsidP="00760933">
      <w:pPr>
        <w:widowControl w:val="0"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328"/>
        <w:gridCol w:w="3402"/>
      </w:tblGrid>
      <w:tr w:rsidR="00EA64FD" w:rsidRPr="00487778" w:rsidTr="00473722">
        <w:tc>
          <w:tcPr>
            <w:tcW w:w="625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№</w:t>
            </w:r>
          </w:p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328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EA64FD" w:rsidRPr="00487778" w:rsidTr="00473722">
        <w:trPr>
          <w:trHeight w:val="814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EA64FD" w:rsidRPr="00487778" w:rsidTr="00473722">
        <w:trPr>
          <w:trHeight w:val="611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г/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Геотермальные ресурсы</w:t>
            </w:r>
            <w:r w:rsidR="00C45C84" w:rsidRPr="00487778">
              <w:rPr>
                <w:rFonts w:eastAsia="Calibri"/>
                <w:sz w:val="26"/>
                <w:szCs w:val="26"/>
              </w:rPr>
              <w:t xml:space="preserve"> недр (за исключением </w:t>
            </w:r>
            <w:proofErr w:type="spellStart"/>
            <w:r w:rsidR="00C45C84" w:rsidRPr="00487778">
              <w:rPr>
                <w:rFonts w:eastAsia="Calibri"/>
                <w:sz w:val="26"/>
                <w:szCs w:val="26"/>
              </w:rPr>
              <w:t>петрогеотермальных</w:t>
            </w:r>
            <w:proofErr w:type="spellEnd"/>
            <w:r w:rsidR="00C45C84" w:rsidRPr="00487778">
              <w:rPr>
                <w:rFonts w:eastAsia="Calibri"/>
                <w:sz w:val="26"/>
                <w:szCs w:val="26"/>
              </w:rPr>
              <w:t xml:space="preserve"> ресурсов)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термальные воды,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proofErr w:type="gram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 изделий,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rPr>
          <w:trHeight w:val="932"/>
        </w:trPr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proofErr w:type="gram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proofErr w:type="gram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. </w:t>
            </w:r>
            <w:r w:rsidRPr="00487778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сырые соли, тыс. 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51D5D66C" wp14:editId="138FC4D4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.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49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487778">
              <w:rPr>
                <w:rFonts w:eastAsia="Calibri"/>
                <w:sz w:val="26"/>
                <w:szCs w:val="26"/>
              </w:rPr>
              <w:t>млн.куб.м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 изделий и огнеупорных материалов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-фаянсовых изделий, огнеупорных материалов, цемента)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487778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0D7EB975" wp14:editId="519D7912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т.</w:t>
            </w:r>
            <w:r w:rsidRPr="00487778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lastRenderedPageBreak/>
              <w:t>69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487778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487778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руда, тыс. т</w:t>
            </w:r>
          </w:p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213A90E4" wp14:editId="5ED53D23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487778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487778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487778">
              <w:rPr>
                <w:rFonts w:eastAsia="Calibri"/>
                <w:sz w:val="26"/>
                <w:szCs w:val="26"/>
              </w:rPr>
              <w:t xml:space="preserve"> </w:t>
            </w:r>
            <w:r w:rsidRPr="00487778">
              <w:rPr>
                <w:rFonts w:eastAsia="Calibri"/>
                <w:sz w:val="26"/>
                <w:szCs w:val="26"/>
              </w:rPr>
              <w:br/>
            </w:r>
            <w:r w:rsidRPr="00487778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35975E67" wp14:editId="0B0D6479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778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487778" w:rsidTr="00473722">
        <w:tc>
          <w:tcPr>
            <w:tcW w:w="625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328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:rsidR="00EA64FD" w:rsidRPr="00487778" w:rsidRDefault="00EA64FD" w:rsidP="0076093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487778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107EE3" w:rsidRPr="000608F0" w:rsidRDefault="00107EE3" w:rsidP="00760933">
      <w:pPr>
        <w:pStyle w:val="ConsPlusNonformat"/>
        <w:suppressAutoHyphens/>
        <w:rPr>
          <w:rFonts w:ascii="Times New Roman" w:hAnsi="Times New Roman" w:cs="Times New Roman"/>
          <w:sz w:val="30"/>
          <w:szCs w:val="30"/>
        </w:rPr>
      </w:pPr>
    </w:p>
    <w:sectPr w:rsidR="00107EE3" w:rsidRPr="000608F0" w:rsidSect="00473722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12" w:rsidRDefault="00DC1712" w:rsidP="001707CC">
      <w:r>
        <w:separator/>
      </w:r>
    </w:p>
  </w:endnote>
  <w:endnote w:type="continuationSeparator" w:id="0">
    <w:p w:rsidR="00DC1712" w:rsidRDefault="00DC1712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8" w:rsidRDefault="007C6FD8" w:rsidP="00EA64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8" w:rsidRDefault="007C6FD8" w:rsidP="00EA64FD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12" w:rsidRDefault="00DC1712" w:rsidP="001707CC">
      <w:r>
        <w:separator/>
      </w:r>
    </w:p>
  </w:footnote>
  <w:footnote w:type="continuationSeparator" w:id="0">
    <w:p w:rsidR="00DC1712" w:rsidRDefault="00DC1712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8" w:rsidRDefault="007C6FD8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8" w:rsidRPr="00B60728" w:rsidRDefault="007C6FD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5B19E3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724"/>
    <w:multiLevelType w:val="hybridMultilevel"/>
    <w:tmpl w:val="2CE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722B"/>
    <w:rsid w:val="000137A9"/>
    <w:rsid w:val="00016B5B"/>
    <w:rsid w:val="00020715"/>
    <w:rsid w:val="00034072"/>
    <w:rsid w:val="00046634"/>
    <w:rsid w:val="0004676F"/>
    <w:rsid w:val="000575F4"/>
    <w:rsid w:val="000B6161"/>
    <w:rsid w:val="000D5BEC"/>
    <w:rsid w:val="000F2C6D"/>
    <w:rsid w:val="00107EE3"/>
    <w:rsid w:val="00110754"/>
    <w:rsid w:val="00134AE5"/>
    <w:rsid w:val="00145263"/>
    <w:rsid w:val="001536D2"/>
    <w:rsid w:val="001707CC"/>
    <w:rsid w:val="0017683A"/>
    <w:rsid w:val="00190463"/>
    <w:rsid w:val="00193D41"/>
    <w:rsid w:val="00197A8D"/>
    <w:rsid w:val="001A3C8D"/>
    <w:rsid w:val="001A52C0"/>
    <w:rsid w:val="001B7B1F"/>
    <w:rsid w:val="001E2493"/>
    <w:rsid w:val="001E6EAB"/>
    <w:rsid w:val="00212B0E"/>
    <w:rsid w:val="00217276"/>
    <w:rsid w:val="002515B4"/>
    <w:rsid w:val="002677A5"/>
    <w:rsid w:val="00270391"/>
    <w:rsid w:val="00295A7B"/>
    <w:rsid w:val="002B0E65"/>
    <w:rsid w:val="002B5CD6"/>
    <w:rsid w:val="002C08DD"/>
    <w:rsid w:val="002E0E50"/>
    <w:rsid w:val="002F67D4"/>
    <w:rsid w:val="00320CD9"/>
    <w:rsid w:val="00321A68"/>
    <w:rsid w:val="00323946"/>
    <w:rsid w:val="00326ED4"/>
    <w:rsid w:val="00355743"/>
    <w:rsid w:val="0036730E"/>
    <w:rsid w:val="003716FB"/>
    <w:rsid w:val="003C55ED"/>
    <w:rsid w:val="003D0883"/>
    <w:rsid w:val="00410DFD"/>
    <w:rsid w:val="00423C2B"/>
    <w:rsid w:val="00431EB4"/>
    <w:rsid w:val="0045215F"/>
    <w:rsid w:val="00473722"/>
    <w:rsid w:val="00474997"/>
    <w:rsid w:val="00487778"/>
    <w:rsid w:val="00487D4F"/>
    <w:rsid w:val="00491725"/>
    <w:rsid w:val="00493350"/>
    <w:rsid w:val="004A0FE4"/>
    <w:rsid w:val="004A37EE"/>
    <w:rsid w:val="004C08AF"/>
    <w:rsid w:val="004F3629"/>
    <w:rsid w:val="00507F01"/>
    <w:rsid w:val="00556D0E"/>
    <w:rsid w:val="00562B41"/>
    <w:rsid w:val="0056672A"/>
    <w:rsid w:val="00595BA4"/>
    <w:rsid w:val="005A1075"/>
    <w:rsid w:val="005A632D"/>
    <w:rsid w:val="005C092C"/>
    <w:rsid w:val="005D1168"/>
    <w:rsid w:val="005F0D36"/>
    <w:rsid w:val="005F2B9C"/>
    <w:rsid w:val="0061559C"/>
    <w:rsid w:val="0062204E"/>
    <w:rsid w:val="00630DA1"/>
    <w:rsid w:val="006436A2"/>
    <w:rsid w:val="0065269B"/>
    <w:rsid w:val="00660D79"/>
    <w:rsid w:val="006710D7"/>
    <w:rsid w:val="0068107E"/>
    <w:rsid w:val="0069089F"/>
    <w:rsid w:val="0069277A"/>
    <w:rsid w:val="006D6824"/>
    <w:rsid w:val="006E3FC2"/>
    <w:rsid w:val="006F402A"/>
    <w:rsid w:val="006F4304"/>
    <w:rsid w:val="00706C85"/>
    <w:rsid w:val="00714B5B"/>
    <w:rsid w:val="007171A8"/>
    <w:rsid w:val="00721EFC"/>
    <w:rsid w:val="007528F9"/>
    <w:rsid w:val="007554CD"/>
    <w:rsid w:val="00760933"/>
    <w:rsid w:val="00760F9A"/>
    <w:rsid w:val="00766D51"/>
    <w:rsid w:val="0077165B"/>
    <w:rsid w:val="00771F25"/>
    <w:rsid w:val="007734B3"/>
    <w:rsid w:val="0077532B"/>
    <w:rsid w:val="00776553"/>
    <w:rsid w:val="007825AA"/>
    <w:rsid w:val="0079566B"/>
    <w:rsid w:val="007B1502"/>
    <w:rsid w:val="007C0F08"/>
    <w:rsid w:val="007C659E"/>
    <w:rsid w:val="007C6FD8"/>
    <w:rsid w:val="007E49A0"/>
    <w:rsid w:val="00805353"/>
    <w:rsid w:val="00806C72"/>
    <w:rsid w:val="00817A14"/>
    <w:rsid w:val="00821403"/>
    <w:rsid w:val="00830635"/>
    <w:rsid w:val="00833963"/>
    <w:rsid w:val="0084425A"/>
    <w:rsid w:val="0085385B"/>
    <w:rsid w:val="00853969"/>
    <w:rsid w:val="00853D8B"/>
    <w:rsid w:val="0086337B"/>
    <w:rsid w:val="00866212"/>
    <w:rsid w:val="008807EC"/>
    <w:rsid w:val="008970EE"/>
    <w:rsid w:val="008B09D5"/>
    <w:rsid w:val="008D0200"/>
    <w:rsid w:val="008E167C"/>
    <w:rsid w:val="008E38D9"/>
    <w:rsid w:val="008F2DF8"/>
    <w:rsid w:val="008F4FAC"/>
    <w:rsid w:val="008F5C3B"/>
    <w:rsid w:val="008F7924"/>
    <w:rsid w:val="00901445"/>
    <w:rsid w:val="00910C2E"/>
    <w:rsid w:val="00922CBB"/>
    <w:rsid w:val="0094586B"/>
    <w:rsid w:val="00964757"/>
    <w:rsid w:val="009664D8"/>
    <w:rsid w:val="00972D49"/>
    <w:rsid w:val="00976C58"/>
    <w:rsid w:val="00993B1C"/>
    <w:rsid w:val="009B1F9A"/>
    <w:rsid w:val="009C39A4"/>
    <w:rsid w:val="009C63A9"/>
    <w:rsid w:val="009E0AC1"/>
    <w:rsid w:val="009F01FB"/>
    <w:rsid w:val="00A01A29"/>
    <w:rsid w:val="00A10767"/>
    <w:rsid w:val="00A11DE3"/>
    <w:rsid w:val="00A3278A"/>
    <w:rsid w:val="00A54EC4"/>
    <w:rsid w:val="00A6542C"/>
    <w:rsid w:val="00A6690F"/>
    <w:rsid w:val="00A66A29"/>
    <w:rsid w:val="00A7276E"/>
    <w:rsid w:val="00A76C6A"/>
    <w:rsid w:val="00A81444"/>
    <w:rsid w:val="00A823EC"/>
    <w:rsid w:val="00AB7350"/>
    <w:rsid w:val="00AD7AF6"/>
    <w:rsid w:val="00AF155A"/>
    <w:rsid w:val="00AF2B32"/>
    <w:rsid w:val="00AF369E"/>
    <w:rsid w:val="00B20BBF"/>
    <w:rsid w:val="00B243DF"/>
    <w:rsid w:val="00B272CE"/>
    <w:rsid w:val="00B34CC8"/>
    <w:rsid w:val="00B36AA3"/>
    <w:rsid w:val="00B43D89"/>
    <w:rsid w:val="00B55359"/>
    <w:rsid w:val="00B60728"/>
    <w:rsid w:val="00B71EB0"/>
    <w:rsid w:val="00B75783"/>
    <w:rsid w:val="00B77127"/>
    <w:rsid w:val="00B8045A"/>
    <w:rsid w:val="00B93305"/>
    <w:rsid w:val="00BA42B9"/>
    <w:rsid w:val="00BB2DAC"/>
    <w:rsid w:val="00BD21B6"/>
    <w:rsid w:val="00BD485F"/>
    <w:rsid w:val="00BE40E2"/>
    <w:rsid w:val="00BE5047"/>
    <w:rsid w:val="00BF1929"/>
    <w:rsid w:val="00BF29F6"/>
    <w:rsid w:val="00C01230"/>
    <w:rsid w:val="00C06E16"/>
    <w:rsid w:val="00C11786"/>
    <w:rsid w:val="00C33AEF"/>
    <w:rsid w:val="00C35163"/>
    <w:rsid w:val="00C45C84"/>
    <w:rsid w:val="00C57473"/>
    <w:rsid w:val="00C60F3A"/>
    <w:rsid w:val="00C62FD8"/>
    <w:rsid w:val="00C66F5B"/>
    <w:rsid w:val="00C67E0D"/>
    <w:rsid w:val="00C77B2C"/>
    <w:rsid w:val="00C8081A"/>
    <w:rsid w:val="00C81A52"/>
    <w:rsid w:val="00C82E9D"/>
    <w:rsid w:val="00C86B72"/>
    <w:rsid w:val="00C927D3"/>
    <w:rsid w:val="00C9725E"/>
    <w:rsid w:val="00CA4FC0"/>
    <w:rsid w:val="00CB000C"/>
    <w:rsid w:val="00CC399A"/>
    <w:rsid w:val="00CC7F96"/>
    <w:rsid w:val="00CE3A5A"/>
    <w:rsid w:val="00CF0899"/>
    <w:rsid w:val="00D02048"/>
    <w:rsid w:val="00D31CCB"/>
    <w:rsid w:val="00D720CB"/>
    <w:rsid w:val="00D92082"/>
    <w:rsid w:val="00DA0284"/>
    <w:rsid w:val="00DA4213"/>
    <w:rsid w:val="00DA58F6"/>
    <w:rsid w:val="00DC1712"/>
    <w:rsid w:val="00DC63D9"/>
    <w:rsid w:val="00DD6769"/>
    <w:rsid w:val="00DF0AFB"/>
    <w:rsid w:val="00DF61A9"/>
    <w:rsid w:val="00E14E28"/>
    <w:rsid w:val="00E4683B"/>
    <w:rsid w:val="00E536FE"/>
    <w:rsid w:val="00E618F1"/>
    <w:rsid w:val="00E621AA"/>
    <w:rsid w:val="00E64D92"/>
    <w:rsid w:val="00E741D4"/>
    <w:rsid w:val="00E769CC"/>
    <w:rsid w:val="00E9265F"/>
    <w:rsid w:val="00EA41EE"/>
    <w:rsid w:val="00EA64FD"/>
    <w:rsid w:val="00EB0C20"/>
    <w:rsid w:val="00EF2F33"/>
    <w:rsid w:val="00F02854"/>
    <w:rsid w:val="00F02CFA"/>
    <w:rsid w:val="00F13157"/>
    <w:rsid w:val="00F22EE4"/>
    <w:rsid w:val="00F23DB9"/>
    <w:rsid w:val="00F363DC"/>
    <w:rsid w:val="00F77DFA"/>
    <w:rsid w:val="00F80615"/>
    <w:rsid w:val="00FA627D"/>
    <w:rsid w:val="00FB0CB1"/>
    <w:rsid w:val="00FE1ECC"/>
    <w:rsid w:val="00FE4A46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C735E-2C41-412C-9EFE-22A383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2114C7C8535226D47AF925842079307E8B66652F46342A1A252B4921091270F3d3r6G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ggc@belgeocentr.by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8F1C8A477618E7C74D9C25018D865E10C58E6D38FBBEB3C4ECB19B55EBE6AB3EFDAE0EC4134BED8A76C2E74eEa8I" TargetMode="External"/><Relationship Id="rId14" Type="http://schemas.openxmlformats.org/officeDocument/2006/relationships/hyperlink" Target="consultantplus://offline/ref=202114C7C8535226D47AF925842079307E8B66652F4B312D1F202B4921091270F3d3r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BB6C-30C3-47E2-B808-ED0F3B2A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k107-1</dc:creator>
  <cp:lastModifiedBy>Администратор</cp:lastModifiedBy>
  <cp:revision>3</cp:revision>
  <cp:lastPrinted>2020-11-18T11:23:00Z</cp:lastPrinted>
  <dcterms:created xsi:type="dcterms:W3CDTF">2021-01-13T07:51:00Z</dcterms:created>
  <dcterms:modified xsi:type="dcterms:W3CDTF">2021-01-13T07:53:00Z</dcterms:modified>
</cp:coreProperties>
</file>