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87"/>
        <w:gridCol w:w="2268"/>
      </w:tblGrid>
      <w:tr w:rsidR="00814E48" w:rsidTr="00CB08AD">
        <w:trPr>
          <w:trHeight w:val="238"/>
        </w:trPr>
        <w:tc>
          <w:tcPr>
            <w:tcW w:w="378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4E48" w:rsidRDefault="00814E48" w:rsidP="00CB08AD">
            <w:pPr>
              <w:pStyle w:val="newncpi"/>
            </w:pPr>
            <w:r>
              <w:t> </w:t>
            </w:r>
          </w:p>
        </w:tc>
        <w:tc>
          <w:tcPr>
            <w:tcW w:w="121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4E48" w:rsidRDefault="00814E48" w:rsidP="00CB08AD">
            <w:pPr>
              <w:pStyle w:val="capu1"/>
            </w:pPr>
            <w:r>
              <w:t>УТВЕРЖДЕНО</w:t>
            </w:r>
          </w:p>
          <w:p w:rsidR="00814E48" w:rsidRDefault="00153CC3" w:rsidP="00CB08AD">
            <w:pPr>
              <w:pStyle w:val="cap1"/>
            </w:pPr>
            <w:hyperlink w:anchor="a1" w:tooltip="+" w:history="1">
              <w:r w:rsidR="00814E48">
                <w:rPr>
                  <w:rStyle w:val="a3"/>
                </w:rPr>
                <w:t>Постановление</w:t>
              </w:r>
            </w:hyperlink>
            <w:r w:rsidR="00814E48">
              <w:t xml:space="preserve"> </w:t>
            </w:r>
            <w:r w:rsidR="00814E48">
              <w:br/>
              <w:t>Совета Министров</w:t>
            </w:r>
            <w:r w:rsidR="00814E48">
              <w:br/>
              <w:t>Республики Беларусь</w:t>
            </w:r>
          </w:p>
          <w:p w:rsidR="00814E48" w:rsidRDefault="00814E48" w:rsidP="00CB08AD">
            <w:pPr>
              <w:pStyle w:val="cap1"/>
            </w:pPr>
            <w:r>
              <w:t>02.09.2021 № 509</w:t>
            </w:r>
          </w:p>
        </w:tc>
      </w:tr>
    </w:tbl>
    <w:p w:rsidR="00814E48" w:rsidRDefault="00814E48" w:rsidP="00814E48">
      <w:pPr>
        <w:pStyle w:val="titleu"/>
      </w:pPr>
      <w:bookmarkStart w:id="0" w:name="a2"/>
      <w:bookmarkEnd w:id="0"/>
      <w:r>
        <w:t>ПОЛОЖЕНИЕ</w:t>
      </w:r>
      <w:r>
        <w:br/>
        <w:t>о порядке представления сведений для ведения государственных балансов запасов полезных ископаемых и геотермальных ресурсов недр</w:t>
      </w:r>
    </w:p>
    <w:p w:rsidR="00814E48" w:rsidRDefault="00814E48" w:rsidP="00814E48">
      <w:pPr>
        <w:pStyle w:val="point"/>
      </w:pPr>
      <w:bookmarkStart w:id="1" w:name="a14"/>
      <w:bookmarkEnd w:id="1"/>
      <w:r>
        <w:t>1. Настоящим Положением устанавливается порядок представления сведений для ведения государственных балансов запасов полезных ископаемых и геотермальных ресурсов недр за отчетный год:</w:t>
      </w:r>
    </w:p>
    <w:p w:rsidR="00814E48" w:rsidRDefault="00814E48" w:rsidP="00814E48">
      <w:pPr>
        <w:pStyle w:val="newncpi"/>
      </w:pPr>
      <w:r>
        <w:t>о количестве, направлениях использования, степени изученности или промышленном освоении запасов каждого вида полезных ископаемых и (или) геотермальных ресурсов недр, их добыче, потерях, движении запасов полезных ископаемых и (или) геотермальных ресурсов недр;</w:t>
      </w:r>
    </w:p>
    <w:p w:rsidR="00814E48" w:rsidRDefault="00814E48" w:rsidP="00814E48">
      <w:pPr>
        <w:pStyle w:val="newncpi"/>
      </w:pPr>
      <w:r>
        <w:t>о продукции, полученной недропользователями при добыче и первичной обработке (очистке, обогащении) полезного ископаемого, ее стоимости и себестоимости.</w:t>
      </w:r>
    </w:p>
    <w:p w:rsidR="00814E48" w:rsidRDefault="00814E48" w:rsidP="00814E48">
      <w:pPr>
        <w:pStyle w:val="point"/>
      </w:pPr>
      <w:r>
        <w:t>2. Указанные в </w:t>
      </w:r>
      <w:hyperlink w:anchor="a14" w:tooltip="+" w:history="1">
        <w:r>
          <w:rPr>
            <w:rStyle w:val="a3"/>
          </w:rPr>
          <w:t>пункте 1</w:t>
        </w:r>
      </w:hyperlink>
      <w:r>
        <w:t xml:space="preserve"> настоящего Положения сведения на 1 января года, следующего за отчетным (далее, если не предусмотрено иное, – сведения), представляются недропользователями, которым предоставлен горный отвод для добычи полезных ископаемых, использования геотермальных ресурсов недр и (или) геологический отвод для проведения разведки и (или) пробной эксплуатации месторождений углеводородов или отдельных буровых скважин, по форме согласно </w:t>
      </w:r>
      <w:hyperlink w:anchor="a15" w:tooltip="+" w:history="1">
        <w:r>
          <w:rPr>
            <w:rStyle w:val="a3"/>
          </w:rPr>
          <w:t>приложению 1</w:t>
        </w:r>
      </w:hyperlink>
      <w:r>
        <w:t xml:space="preserve"> ежегодно до 15 марта республиканскому унитарному предприятию «Белорусский государственный геологический центр».</w:t>
      </w:r>
    </w:p>
    <w:p w:rsidR="00814E48" w:rsidRDefault="00814E48" w:rsidP="00814E48">
      <w:pPr>
        <w:pStyle w:val="point"/>
      </w:pPr>
      <w:r>
        <w:t>3. Сведения представляются:</w:t>
      </w:r>
    </w:p>
    <w:p w:rsidR="00814E48" w:rsidRDefault="00814E48" w:rsidP="00814E48">
      <w:pPr>
        <w:pStyle w:val="newncpi"/>
      </w:pPr>
      <w:r>
        <w:t xml:space="preserve">в отношении утвержденных запасов полезных ископаемых и (или) геотермальных ресурсов недр (за исключением </w:t>
      </w:r>
      <w:proofErr w:type="spellStart"/>
      <w:r>
        <w:t>петрогеотермальных</w:t>
      </w:r>
      <w:proofErr w:type="spellEnd"/>
      <w:r>
        <w:t xml:space="preserve"> ресурсов);</w:t>
      </w:r>
    </w:p>
    <w:p w:rsidR="00814E48" w:rsidRDefault="00814E48" w:rsidP="00814E48">
      <w:pPr>
        <w:pStyle w:val="newncpi"/>
      </w:pPr>
      <w:r>
        <w:t xml:space="preserve">по каждому горному отводу, предоставленному для добычи полезных ископаемых (за исключением пресных подземных вод), использования геотермальных ресурсов недр (за исключением </w:t>
      </w:r>
      <w:proofErr w:type="spellStart"/>
      <w:r>
        <w:t>петрогеотермальных</w:t>
      </w:r>
      <w:proofErr w:type="spellEnd"/>
      <w:r>
        <w:t xml:space="preserve"> ресурсов);</w:t>
      </w:r>
    </w:p>
    <w:p w:rsidR="00814E48" w:rsidRDefault="00814E48" w:rsidP="00814E48">
      <w:pPr>
        <w:pStyle w:val="newncpi"/>
      </w:pPr>
      <w:r>
        <w:t>по каждому геологическому отводу, предоставленному для проведения разведки и (или) пробной эксплуатации месторождения углеводородов или отдельных буровых скважин.</w:t>
      </w:r>
    </w:p>
    <w:p w:rsidR="00814E48" w:rsidRDefault="00814E48" w:rsidP="00814E48">
      <w:pPr>
        <w:pStyle w:val="point"/>
      </w:pPr>
      <w:r>
        <w:t>4. Сведения представляются на основании следующих данных:</w:t>
      </w:r>
    </w:p>
    <w:p w:rsidR="00814E48" w:rsidRDefault="00814E48" w:rsidP="00814E48">
      <w:pPr>
        <w:pStyle w:val="newncpi"/>
      </w:pPr>
      <w:r>
        <w:t>заключений (протоколов) государственной экспертизы геологической информации и (или) приказов Министерства природных ресурсов и охраны окружающей среды, издаваемых по результатам государственной экспертизы геологической информации;</w:t>
      </w:r>
    </w:p>
    <w:p w:rsidR="00814E48" w:rsidRDefault="00814E48" w:rsidP="00814E48">
      <w:pPr>
        <w:pStyle w:val="newncpi"/>
      </w:pPr>
      <w:r>
        <w:t>отчетов по результатам работ по геологическому изучению недр;</w:t>
      </w:r>
    </w:p>
    <w:p w:rsidR="00814E48" w:rsidRDefault="00814E48" w:rsidP="00814E48">
      <w:pPr>
        <w:pStyle w:val="newncpi"/>
      </w:pPr>
      <w:r>
        <w:t>актов, удостоверяющих горный и (или) геологический отвод;</w:t>
      </w:r>
    </w:p>
    <w:p w:rsidR="00814E48" w:rsidRDefault="00814E48" w:rsidP="00814E48">
      <w:pPr>
        <w:pStyle w:val="newncpi"/>
      </w:pPr>
      <w:r>
        <w:t>геологической и маркшейдерской документации, в том числе первичной документации учета выемки (добычи) и потерь полезных ископаемых.</w:t>
      </w:r>
    </w:p>
    <w:p w:rsidR="00814E48" w:rsidRDefault="00814E48" w:rsidP="00814E48">
      <w:pPr>
        <w:pStyle w:val="point"/>
      </w:pPr>
      <w:r>
        <w:lastRenderedPageBreak/>
        <w:t>5. Сведения должны содержать информацию о степени изученности или промышленном освоении запасов каждого вида полезных ископаемых, в том числе являются ли они:</w:t>
      </w:r>
    </w:p>
    <w:p w:rsidR="00814E48" w:rsidRDefault="00814E48" w:rsidP="00814E48">
      <w:pPr>
        <w:pStyle w:val="newncpi"/>
      </w:pPr>
      <w:r>
        <w:t>разведываемыми (в случае проведения разведки и (или) пробной эксплуатации месторождений углеводородов или отдельных буровых скважин);</w:t>
      </w:r>
    </w:p>
    <w:p w:rsidR="00814E48" w:rsidRDefault="00814E48" w:rsidP="00814E48">
      <w:pPr>
        <w:pStyle w:val="newncpi"/>
      </w:pPr>
      <w:r>
        <w:t>подготовленными к разработке;</w:t>
      </w:r>
    </w:p>
    <w:p w:rsidR="00814E48" w:rsidRDefault="00814E48" w:rsidP="00814E48">
      <w:pPr>
        <w:pStyle w:val="newncpi"/>
      </w:pPr>
      <w:r>
        <w:t>разрабатываемыми;</w:t>
      </w:r>
    </w:p>
    <w:p w:rsidR="00814E48" w:rsidRDefault="00814E48" w:rsidP="00814E48">
      <w:pPr>
        <w:pStyle w:val="newncpi"/>
      </w:pPr>
      <w:r>
        <w:t>неразрабатываемыми (с указанием причин).</w:t>
      </w:r>
    </w:p>
    <w:p w:rsidR="00814E48" w:rsidRDefault="00814E48" w:rsidP="00814E48">
      <w:pPr>
        <w:pStyle w:val="point"/>
      </w:pPr>
      <w:r>
        <w:t>6. В сведениях о движении запасов (добыче) пресных подземных вод из буровых скважин, относящихся к водозабору, состоящему из двух и более скважин, информация указывается в сумме по эксплуатируемым водоносным горизонтам и в целом по водозабору.</w:t>
      </w:r>
    </w:p>
    <w:p w:rsidR="00814E48" w:rsidRDefault="00814E48" w:rsidP="00814E48">
      <w:pPr>
        <w:pStyle w:val="newncpi"/>
      </w:pPr>
      <w:r>
        <w:t>Сведения о наименовании месторождения (его части), водозабора, номер одиночной буровой скважины, предназначенной для добычи подземных вод, указываются в соответствии с актом, удостоверяющим горный отвод.</w:t>
      </w:r>
    </w:p>
    <w:p w:rsidR="00814E48" w:rsidRDefault="00814E48" w:rsidP="00814E48">
      <w:pPr>
        <w:pStyle w:val="point"/>
      </w:pPr>
      <w:r>
        <w:t xml:space="preserve">7. Сведения о количестве, движении запасов полезных ископаемых и геотермальных ресурсов недр (за исключением </w:t>
      </w:r>
      <w:proofErr w:type="spellStart"/>
      <w:r>
        <w:t>петрогеотермальных</w:t>
      </w:r>
      <w:proofErr w:type="spellEnd"/>
      <w:r>
        <w:t xml:space="preserve"> ресурсов) и их добыче по видам указываются в единицах величин согласно </w:t>
      </w:r>
      <w:hyperlink w:anchor="a16" w:tooltip="+" w:history="1">
        <w:r>
          <w:rPr>
            <w:rStyle w:val="a3"/>
          </w:rPr>
          <w:t>приложению 2</w:t>
        </w:r>
      </w:hyperlink>
      <w:r>
        <w:t>.</w:t>
      </w:r>
    </w:p>
    <w:p w:rsidR="00814E48" w:rsidRDefault="00814E48" w:rsidP="00814E48">
      <w:pPr>
        <w:pStyle w:val="newncpi"/>
      </w:pPr>
      <w:r>
        <w:t>Написание единиц величин, а также их кратных и дольных значений осуществляется в соответствии с </w:t>
      </w:r>
      <w:hyperlink r:id="rId4" w:anchor="a2" w:tooltip="+" w:history="1">
        <w:r>
          <w:rPr>
            <w:rStyle w:val="a3"/>
          </w:rPr>
          <w:t>Положением</w:t>
        </w:r>
      </w:hyperlink>
      <w:r>
        <w:t xml:space="preserve"> о допуске единиц величин к применению в Республике Беларусь, утвержденным постановлением Совета Министров Республики Беларусь от 24 ноября 2020 г. № 673.</w:t>
      </w:r>
    </w:p>
    <w:p w:rsidR="00814E48" w:rsidRDefault="00814E48" w:rsidP="00814E48">
      <w:pPr>
        <w:pStyle w:val="point"/>
      </w:pPr>
      <w:r>
        <w:t xml:space="preserve">8. Сведения представляются на бумажном носителе, в виде сканированного документа или в электронном виде посредством формирования файла </w:t>
      </w:r>
      <w:proofErr w:type="spellStart"/>
      <w:r>
        <w:t>Microsoft</w:t>
      </w:r>
      <w:proofErr w:type="spellEnd"/>
      <w:r>
        <w:t xml:space="preserve"> </w:t>
      </w:r>
      <w:proofErr w:type="spellStart"/>
      <w:r>
        <w:t>Excel</w:t>
      </w:r>
      <w:proofErr w:type="spellEnd"/>
      <w:r>
        <w:t>.</w:t>
      </w:r>
    </w:p>
    <w:p w:rsidR="00814E48" w:rsidRDefault="00814E48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29"/>
        <w:gridCol w:w="3826"/>
      </w:tblGrid>
      <w:tr w:rsidR="00814E48" w:rsidTr="00CB08AD">
        <w:trPr>
          <w:trHeight w:val="238"/>
        </w:trPr>
        <w:tc>
          <w:tcPr>
            <w:tcW w:w="295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4E48" w:rsidRDefault="00814E48" w:rsidP="00CB08AD">
            <w:pPr>
              <w:pStyle w:val="newncpi"/>
            </w:pPr>
            <w:r>
              <w:lastRenderedPageBreak/>
              <w:t> </w:t>
            </w:r>
          </w:p>
        </w:tc>
        <w:tc>
          <w:tcPr>
            <w:tcW w:w="204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4E48" w:rsidRDefault="00814E48" w:rsidP="00CB08AD">
            <w:pPr>
              <w:pStyle w:val="append1"/>
            </w:pPr>
            <w:bookmarkStart w:id="2" w:name="a16"/>
            <w:bookmarkEnd w:id="2"/>
            <w:r>
              <w:t>Приложение 2</w:t>
            </w:r>
          </w:p>
          <w:p w:rsidR="00814E48" w:rsidRDefault="00814E48" w:rsidP="00CB08AD">
            <w:pPr>
              <w:pStyle w:val="append"/>
            </w:pPr>
            <w:r>
              <w:t xml:space="preserve">к </w:t>
            </w:r>
            <w:hyperlink w:anchor="a2" w:tooltip="+" w:history="1">
              <w:r>
                <w:rPr>
                  <w:rStyle w:val="a3"/>
                </w:rPr>
                <w:t>Положению</w:t>
              </w:r>
            </w:hyperlink>
            <w:r>
              <w:t xml:space="preserve"> о порядке представления</w:t>
            </w:r>
            <w:r>
              <w:br/>
              <w:t>сведений для ведения государственных</w:t>
            </w:r>
            <w:r>
              <w:br/>
              <w:t>балансов запасов полезных ископаемых</w:t>
            </w:r>
            <w:r>
              <w:br/>
              <w:t xml:space="preserve">и геотермальных ресурсов недр </w:t>
            </w:r>
          </w:p>
        </w:tc>
      </w:tr>
    </w:tbl>
    <w:p w:rsidR="00814E48" w:rsidRDefault="00814E48" w:rsidP="00814E48">
      <w:pPr>
        <w:pStyle w:val="titlep"/>
        <w:jc w:val="left"/>
      </w:pPr>
      <w:r>
        <w:t>ВИДЫ</w:t>
      </w:r>
      <w:r>
        <w:br/>
        <w:t xml:space="preserve">полезных ископаемых и геотермальных ресурсов недр (за исключением </w:t>
      </w:r>
      <w:proofErr w:type="spellStart"/>
      <w:r>
        <w:t>петрогеотермальных</w:t>
      </w:r>
      <w:proofErr w:type="spellEnd"/>
      <w:r>
        <w:t xml:space="preserve"> ресурсов)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28"/>
        <w:gridCol w:w="1417"/>
      </w:tblGrid>
      <w:tr w:rsidR="00814E48" w:rsidRPr="00814E48" w:rsidTr="00814E48">
        <w:trPr>
          <w:trHeight w:val="240"/>
        </w:trPr>
        <w:tc>
          <w:tcPr>
            <w:tcW w:w="424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14E48" w:rsidRPr="00814E48" w:rsidRDefault="00814E48" w:rsidP="00CB08AD">
            <w:pPr>
              <w:pStyle w:val="table10"/>
              <w:jc w:val="center"/>
            </w:pPr>
            <w:r w:rsidRPr="00814E48">
              <w:t>Наименование полезных ископаемых и (или) их групп (с указанием направлений использования)</w:t>
            </w:r>
          </w:p>
        </w:tc>
        <w:tc>
          <w:tcPr>
            <w:tcW w:w="75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14E48" w:rsidRPr="00814E48" w:rsidRDefault="00814E48" w:rsidP="00CB08AD">
            <w:pPr>
              <w:pStyle w:val="table10"/>
              <w:jc w:val="center"/>
            </w:pPr>
            <w:r w:rsidRPr="00814E48">
              <w:t>Единица величины</w:t>
            </w:r>
          </w:p>
        </w:tc>
      </w:tr>
      <w:tr w:rsidR="00814E48" w:rsidRPr="00814E48" w:rsidTr="00814E48">
        <w:trPr>
          <w:trHeight w:val="240"/>
        </w:trPr>
        <w:tc>
          <w:tcPr>
            <w:tcW w:w="42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4E48" w:rsidRPr="00814E48" w:rsidRDefault="00814E48" w:rsidP="00CB08AD">
            <w:pPr>
              <w:pStyle w:val="table10"/>
              <w:spacing w:before="120"/>
            </w:pPr>
            <w:r w:rsidRPr="00814E48">
              <w:t>1. Бурый уголь</w:t>
            </w:r>
          </w:p>
        </w:tc>
        <w:tc>
          <w:tcPr>
            <w:tcW w:w="7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4E48" w:rsidRPr="00814E48" w:rsidRDefault="00814E48" w:rsidP="00CB08AD">
            <w:pPr>
              <w:pStyle w:val="table10"/>
              <w:spacing w:before="120"/>
              <w:jc w:val="center"/>
            </w:pPr>
            <w:r w:rsidRPr="00814E48">
              <w:t>тыс. т</w:t>
            </w:r>
          </w:p>
        </w:tc>
      </w:tr>
      <w:tr w:rsidR="00814E48" w:rsidRPr="00814E48" w:rsidTr="00814E48">
        <w:trPr>
          <w:trHeight w:val="240"/>
        </w:trPr>
        <w:tc>
          <w:tcPr>
            <w:tcW w:w="42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4E48" w:rsidRPr="00814E48" w:rsidRDefault="00814E48" w:rsidP="00CB08AD">
            <w:pPr>
              <w:pStyle w:val="table10"/>
              <w:spacing w:before="120"/>
            </w:pPr>
            <w:r w:rsidRPr="00814E48">
              <w:t>2. Гипс, ангидрит</w:t>
            </w:r>
          </w:p>
        </w:tc>
        <w:tc>
          <w:tcPr>
            <w:tcW w:w="7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4E48" w:rsidRPr="00814E48" w:rsidRDefault="00814E48" w:rsidP="00CB08AD">
            <w:pPr>
              <w:pStyle w:val="table10"/>
              <w:spacing w:before="120"/>
              <w:jc w:val="center"/>
            </w:pPr>
            <w:r w:rsidRPr="00814E48">
              <w:t>тыс. т</w:t>
            </w:r>
          </w:p>
        </w:tc>
      </w:tr>
      <w:tr w:rsidR="00814E48" w:rsidRPr="00814E48" w:rsidTr="00814E48">
        <w:trPr>
          <w:trHeight w:val="240"/>
        </w:trPr>
        <w:tc>
          <w:tcPr>
            <w:tcW w:w="42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4E48" w:rsidRPr="00814E48" w:rsidRDefault="00814E48" w:rsidP="00CB08AD">
            <w:pPr>
              <w:pStyle w:val="table10"/>
              <w:spacing w:before="120"/>
            </w:pPr>
            <w:r w:rsidRPr="00814E48">
              <w:t xml:space="preserve">3. Глина и суглинок (кроме огнеупорных, тугоплавких, формовочных, красочных, </w:t>
            </w:r>
            <w:proofErr w:type="spellStart"/>
            <w:r w:rsidRPr="00814E48">
              <w:t>бентонитовых</w:t>
            </w:r>
            <w:proofErr w:type="spellEnd"/>
            <w:r w:rsidRPr="00814E48">
              <w:t xml:space="preserve">, кислотоупорных и каолина, а также используемых для производства </w:t>
            </w:r>
            <w:proofErr w:type="spellStart"/>
            <w:r w:rsidRPr="00814E48">
              <w:t>фарфоро</w:t>
            </w:r>
            <w:proofErr w:type="spellEnd"/>
            <w:r w:rsidRPr="00814E48">
              <w:t>-фаянсовых изделий, цемента)</w:t>
            </w:r>
          </w:p>
        </w:tc>
        <w:tc>
          <w:tcPr>
            <w:tcW w:w="7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4E48" w:rsidRPr="00814E48" w:rsidRDefault="00814E48" w:rsidP="00CB08AD">
            <w:pPr>
              <w:pStyle w:val="table10"/>
              <w:spacing w:before="120"/>
              <w:jc w:val="center"/>
            </w:pPr>
            <w:r w:rsidRPr="00814E48">
              <w:t>тыс. м</w:t>
            </w:r>
            <w:r w:rsidRPr="00814E48">
              <w:rPr>
                <w:vertAlign w:val="superscript"/>
              </w:rPr>
              <w:t>3</w:t>
            </w:r>
          </w:p>
        </w:tc>
      </w:tr>
      <w:tr w:rsidR="00814E48" w:rsidRPr="00814E48" w:rsidTr="00814E48">
        <w:trPr>
          <w:trHeight w:val="240"/>
        </w:trPr>
        <w:tc>
          <w:tcPr>
            <w:tcW w:w="42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4E48" w:rsidRPr="00814E48" w:rsidRDefault="00814E48" w:rsidP="00CB08AD">
            <w:pPr>
              <w:pStyle w:val="table10"/>
              <w:spacing w:before="120"/>
            </w:pPr>
            <w:r w:rsidRPr="00814E48">
              <w:t>4. Глина тугоплавкая</w:t>
            </w:r>
          </w:p>
        </w:tc>
        <w:tc>
          <w:tcPr>
            <w:tcW w:w="7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4E48" w:rsidRPr="00814E48" w:rsidRDefault="00814E48" w:rsidP="00CB08AD">
            <w:pPr>
              <w:pStyle w:val="table10"/>
              <w:spacing w:before="120"/>
              <w:jc w:val="center"/>
            </w:pPr>
            <w:r w:rsidRPr="00814E48">
              <w:t>тыс. т</w:t>
            </w:r>
          </w:p>
        </w:tc>
      </w:tr>
      <w:tr w:rsidR="00814E48" w:rsidRPr="00814E48" w:rsidTr="00814E48">
        <w:trPr>
          <w:trHeight w:val="240"/>
        </w:trPr>
        <w:tc>
          <w:tcPr>
            <w:tcW w:w="42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4E48" w:rsidRPr="00814E48" w:rsidRDefault="00814E48" w:rsidP="00814E48">
            <w:pPr>
              <w:pStyle w:val="table10"/>
              <w:spacing w:before="120"/>
            </w:pPr>
            <w:r w:rsidRPr="00814E48">
              <w:t>5. Горючие сланцы</w:t>
            </w:r>
          </w:p>
        </w:tc>
        <w:tc>
          <w:tcPr>
            <w:tcW w:w="7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4E48" w:rsidRPr="00814E48" w:rsidRDefault="00814E48" w:rsidP="00814E48">
            <w:pPr>
              <w:jc w:val="center"/>
              <w:rPr>
                <w:rFonts w:ascii="Times New Roman" w:hAnsi="Times New Roman" w:cs="Times New Roman"/>
              </w:rPr>
            </w:pPr>
            <w:r w:rsidRPr="00814E48">
              <w:rPr>
                <w:rFonts w:ascii="Times New Roman" w:hAnsi="Times New Roman" w:cs="Times New Roman"/>
              </w:rPr>
              <w:t>тыс. т</w:t>
            </w:r>
          </w:p>
        </w:tc>
      </w:tr>
      <w:tr w:rsidR="00814E48" w:rsidRPr="00814E48" w:rsidTr="00814E48">
        <w:trPr>
          <w:trHeight w:val="240"/>
        </w:trPr>
        <w:tc>
          <w:tcPr>
            <w:tcW w:w="42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4E48" w:rsidRPr="00814E48" w:rsidRDefault="00814E48" w:rsidP="00814E48">
            <w:pPr>
              <w:pStyle w:val="table10"/>
              <w:spacing w:before="120"/>
            </w:pPr>
            <w:r w:rsidRPr="00814E48">
              <w:t>6. Газовый конденсат</w:t>
            </w:r>
          </w:p>
        </w:tc>
        <w:tc>
          <w:tcPr>
            <w:tcW w:w="7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4E48" w:rsidRPr="00814E48" w:rsidRDefault="00814E48" w:rsidP="00814E48">
            <w:pPr>
              <w:jc w:val="center"/>
              <w:rPr>
                <w:rFonts w:ascii="Times New Roman" w:hAnsi="Times New Roman" w:cs="Times New Roman"/>
              </w:rPr>
            </w:pPr>
            <w:r w:rsidRPr="00814E48">
              <w:rPr>
                <w:rFonts w:ascii="Times New Roman" w:hAnsi="Times New Roman" w:cs="Times New Roman"/>
              </w:rPr>
              <w:t>тыс. т</w:t>
            </w:r>
          </w:p>
        </w:tc>
      </w:tr>
      <w:tr w:rsidR="00814E48" w:rsidRPr="00814E48" w:rsidTr="00814E48">
        <w:trPr>
          <w:trHeight w:val="240"/>
        </w:trPr>
        <w:tc>
          <w:tcPr>
            <w:tcW w:w="42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4E48" w:rsidRPr="00814E48" w:rsidRDefault="00814E48" w:rsidP="00CB08AD">
            <w:pPr>
              <w:pStyle w:val="table10"/>
              <w:spacing w:before="120"/>
            </w:pPr>
            <w:r w:rsidRPr="00814E48">
              <w:t>7. Природный газ</w:t>
            </w:r>
          </w:p>
        </w:tc>
        <w:tc>
          <w:tcPr>
            <w:tcW w:w="7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4E48" w:rsidRPr="00814E48" w:rsidRDefault="00814E48" w:rsidP="00CB08AD">
            <w:pPr>
              <w:pStyle w:val="table10"/>
              <w:spacing w:before="120"/>
              <w:jc w:val="center"/>
            </w:pPr>
            <w:r w:rsidRPr="00814E48">
              <w:t>млн. м</w:t>
            </w:r>
            <w:r w:rsidRPr="00814E48">
              <w:rPr>
                <w:vertAlign w:val="superscript"/>
              </w:rPr>
              <w:t>3</w:t>
            </w:r>
          </w:p>
        </w:tc>
      </w:tr>
      <w:tr w:rsidR="00814E48" w:rsidRPr="00814E48" w:rsidTr="00814E48">
        <w:trPr>
          <w:trHeight w:val="240"/>
        </w:trPr>
        <w:tc>
          <w:tcPr>
            <w:tcW w:w="42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4E48" w:rsidRPr="00814E48" w:rsidRDefault="00814E48" w:rsidP="00CB08AD">
            <w:pPr>
              <w:pStyle w:val="table10"/>
              <w:spacing w:before="120"/>
            </w:pPr>
            <w:r w:rsidRPr="00814E48">
              <w:t>8. Доломит (в том числе пильный, облицовочный, а также используемый в металлургической и химической промышленности)</w:t>
            </w:r>
          </w:p>
        </w:tc>
        <w:tc>
          <w:tcPr>
            <w:tcW w:w="7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4E48" w:rsidRPr="00814E48" w:rsidRDefault="00814E48" w:rsidP="00CB08AD">
            <w:pPr>
              <w:pStyle w:val="table10"/>
              <w:spacing w:before="120"/>
              <w:jc w:val="center"/>
            </w:pPr>
            <w:r w:rsidRPr="00814E48">
              <w:t>тыс. т</w:t>
            </w:r>
          </w:p>
        </w:tc>
      </w:tr>
      <w:tr w:rsidR="00814E48" w:rsidRPr="00814E48" w:rsidTr="00814E48">
        <w:trPr>
          <w:trHeight w:val="240"/>
        </w:trPr>
        <w:tc>
          <w:tcPr>
            <w:tcW w:w="42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4E48" w:rsidRPr="00814E48" w:rsidRDefault="00814E48" w:rsidP="00814E48">
            <w:pPr>
              <w:pStyle w:val="table10"/>
              <w:spacing w:before="120"/>
            </w:pPr>
            <w:r w:rsidRPr="00814E48">
              <w:t>9. Железные руды</w:t>
            </w:r>
          </w:p>
        </w:tc>
        <w:tc>
          <w:tcPr>
            <w:tcW w:w="7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4E48" w:rsidRPr="00814E48" w:rsidRDefault="00814E48" w:rsidP="00814E48">
            <w:pPr>
              <w:jc w:val="center"/>
              <w:rPr>
                <w:rFonts w:ascii="Times New Roman" w:hAnsi="Times New Roman" w:cs="Times New Roman"/>
              </w:rPr>
            </w:pPr>
            <w:r w:rsidRPr="00814E48">
              <w:rPr>
                <w:rFonts w:ascii="Times New Roman" w:hAnsi="Times New Roman" w:cs="Times New Roman"/>
              </w:rPr>
              <w:t>тыс. т</w:t>
            </w:r>
          </w:p>
        </w:tc>
      </w:tr>
      <w:tr w:rsidR="00814E48" w:rsidRPr="00814E48" w:rsidTr="00814E48">
        <w:trPr>
          <w:trHeight w:val="240"/>
        </w:trPr>
        <w:tc>
          <w:tcPr>
            <w:tcW w:w="42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4E48" w:rsidRPr="00814E48" w:rsidRDefault="00814E48" w:rsidP="00814E48">
            <w:pPr>
              <w:pStyle w:val="table10"/>
              <w:spacing w:before="120"/>
            </w:pPr>
            <w:r w:rsidRPr="00814E48">
              <w:t>10. Калийные соли:</w:t>
            </w:r>
          </w:p>
        </w:tc>
        <w:tc>
          <w:tcPr>
            <w:tcW w:w="7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4E48" w:rsidRPr="00814E48" w:rsidRDefault="00814E48" w:rsidP="00814E48">
            <w:pPr>
              <w:jc w:val="center"/>
              <w:rPr>
                <w:rFonts w:ascii="Times New Roman" w:hAnsi="Times New Roman" w:cs="Times New Roman"/>
              </w:rPr>
            </w:pPr>
            <w:r w:rsidRPr="00814E48">
              <w:rPr>
                <w:rFonts w:ascii="Times New Roman" w:hAnsi="Times New Roman" w:cs="Times New Roman"/>
              </w:rPr>
              <w:t>тыс. т</w:t>
            </w:r>
          </w:p>
        </w:tc>
      </w:tr>
      <w:tr w:rsidR="00814E48" w:rsidRPr="00814E48" w:rsidTr="00814E48">
        <w:trPr>
          <w:trHeight w:val="240"/>
        </w:trPr>
        <w:tc>
          <w:tcPr>
            <w:tcW w:w="42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4E48" w:rsidRPr="00814E48" w:rsidRDefault="00814E48" w:rsidP="00814E48">
            <w:pPr>
              <w:pStyle w:val="table10"/>
              <w:spacing w:before="120"/>
              <w:ind w:left="283"/>
            </w:pPr>
            <w:r w:rsidRPr="00814E48">
              <w:t>сырые соли</w:t>
            </w:r>
          </w:p>
        </w:tc>
        <w:tc>
          <w:tcPr>
            <w:tcW w:w="7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4E48" w:rsidRPr="00814E48" w:rsidRDefault="00814E48" w:rsidP="00814E48">
            <w:pPr>
              <w:jc w:val="center"/>
              <w:rPr>
                <w:rFonts w:ascii="Times New Roman" w:hAnsi="Times New Roman" w:cs="Times New Roman"/>
              </w:rPr>
            </w:pPr>
            <w:r w:rsidRPr="00814E48">
              <w:rPr>
                <w:rFonts w:ascii="Times New Roman" w:hAnsi="Times New Roman" w:cs="Times New Roman"/>
              </w:rPr>
              <w:t>тыс. т</w:t>
            </w:r>
          </w:p>
        </w:tc>
      </w:tr>
      <w:tr w:rsidR="00814E48" w:rsidRPr="00814E48" w:rsidTr="00814E48">
        <w:trPr>
          <w:trHeight w:val="240"/>
        </w:trPr>
        <w:tc>
          <w:tcPr>
            <w:tcW w:w="42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4E48" w:rsidRPr="00814E48" w:rsidRDefault="00814E48" w:rsidP="00814E48">
            <w:pPr>
              <w:pStyle w:val="table10"/>
              <w:spacing w:before="120"/>
              <w:ind w:left="283"/>
            </w:pPr>
            <w:r w:rsidRPr="00814E48">
              <w:t>К</w:t>
            </w:r>
            <w:r w:rsidRPr="00814E48">
              <w:rPr>
                <w:vertAlign w:val="subscript"/>
              </w:rPr>
              <w:t>2</w:t>
            </w:r>
            <w:r w:rsidRPr="00814E48">
              <w:t>О</w:t>
            </w:r>
          </w:p>
        </w:tc>
        <w:tc>
          <w:tcPr>
            <w:tcW w:w="7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4E48" w:rsidRPr="00814E48" w:rsidRDefault="00814E48" w:rsidP="00814E48">
            <w:pPr>
              <w:jc w:val="center"/>
              <w:rPr>
                <w:rFonts w:ascii="Times New Roman" w:hAnsi="Times New Roman" w:cs="Times New Roman"/>
              </w:rPr>
            </w:pPr>
            <w:r w:rsidRPr="00814E48">
              <w:rPr>
                <w:rFonts w:ascii="Times New Roman" w:hAnsi="Times New Roman" w:cs="Times New Roman"/>
              </w:rPr>
              <w:t>тыс. т</w:t>
            </w:r>
          </w:p>
        </w:tc>
      </w:tr>
      <w:tr w:rsidR="00814E48" w:rsidRPr="00814E48" w:rsidTr="00814E48">
        <w:trPr>
          <w:trHeight w:val="240"/>
        </w:trPr>
        <w:tc>
          <w:tcPr>
            <w:tcW w:w="42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4E48" w:rsidRPr="00814E48" w:rsidRDefault="00814E48" w:rsidP="00814E48">
            <w:pPr>
              <w:pStyle w:val="table10"/>
              <w:spacing w:before="120"/>
            </w:pPr>
            <w:r w:rsidRPr="00814E48">
              <w:t>11. Каменная соль</w:t>
            </w:r>
          </w:p>
        </w:tc>
        <w:tc>
          <w:tcPr>
            <w:tcW w:w="7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4E48" w:rsidRPr="00814E48" w:rsidRDefault="00814E48" w:rsidP="00814E48">
            <w:pPr>
              <w:jc w:val="center"/>
              <w:rPr>
                <w:rFonts w:ascii="Times New Roman" w:hAnsi="Times New Roman" w:cs="Times New Roman"/>
              </w:rPr>
            </w:pPr>
            <w:r w:rsidRPr="00814E48">
              <w:rPr>
                <w:rFonts w:ascii="Times New Roman" w:hAnsi="Times New Roman" w:cs="Times New Roman"/>
              </w:rPr>
              <w:t>тыс. т</w:t>
            </w:r>
          </w:p>
        </w:tc>
      </w:tr>
      <w:tr w:rsidR="00814E48" w:rsidRPr="00814E48" w:rsidTr="00814E48">
        <w:trPr>
          <w:trHeight w:val="240"/>
        </w:trPr>
        <w:tc>
          <w:tcPr>
            <w:tcW w:w="42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4E48" w:rsidRPr="00814E48" w:rsidRDefault="00814E48" w:rsidP="00814E48">
            <w:pPr>
              <w:pStyle w:val="table10"/>
              <w:spacing w:before="120"/>
            </w:pPr>
            <w:r w:rsidRPr="00814E48">
              <w:t xml:space="preserve">12. Мел и мергель </w:t>
            </w:r>
          </w:p>
        </w:tc>
        <w:tc>
          <w:tcPr>
            <w:tcW w:w="7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4E48" w:rsidRPr="00814E48" w:rsidRDefault="00814E48" w:rsidP="00814E48">
            <w:pPr>
              <w:jc w:val="center"/>
              <w:rPr>
                <w:rFonts w:ascii="Times New Roman" w:hAnsi="Times New Roman" w:cs="Times New Roman"/>
              </w:rPr>
            </w:pPr>
            <w:r w:rsidRPr="00814E48">
              <w:rPr>
                <w:rFonts w:ascii="Times New Roman" w:hAnsi="Times New Roman" w:cs="Times New Roman"/>
              </w:rPr>
              <w:t>тыс. т</w:t>
            </w:r>
          </w:p>
        </w:tc>
      </w:tr>
      <w:tr w:rsidR="00814E48" w:rsidRPr="00814E48" w:rsidTr="00814E48">
        <w:trPr>
          <w:trHeight w:val="240"/>
        </w:trPr>
        <w:tc>
          <w:tcPr>
            <w:tcW w:w="42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4E48" w:rsidRPr="00814E48" w:rsidRDefault="00814E48" w:rsidP="00814E48">
            <w:pPr>
              <w:pStyle w:val="table10"/>
              <w:spacing w:before="120"/>
            </w:pPr>
            <w:r w:rsidRPr="00814E48">
              <w:t>13. Мел и мергель, используемые для производства цемента, стекла, резины, в химической промышленности</w:t>
            </w:r>
          </w:p>
        </w:tc>
        <w:tc>
          <w:tcPr>
            <w:tcW w:w="7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4E48" w:rsidRPr="00814E48" w:rsidRDefault="00814E48" w:rsidP="00814E48">
            <w:pPr>
              <w:jc w:val="center"/>
              <w:rPr>
                <w:rFonts w:ascii="Times New Roman" w:hAnsi="Times New Roman" w:cs="Times New Roman"/>
              </w:rPr>
            </w:pPr>
            <w:r w:rsidRPr="00814E48">
              <w:rPr>
                <w:rFonts w:ascii="Times New Roman" w:hAnsi="Times New Roman" w:cs="Times New Roman"/>
              </w:rPr>
              <w:t>тыс. т</w:t>
            </w:r>
          </w:p>
        </w:tc>
      </w:tr>
      <w:tr w:rsidR="00814E48" w:rsidRPr="00814E48" w:rsidTr="00814E48">
        <w:trPr>
          <w:trHeight w:val="240"/>
        </w:trPr>
        <w:tc>
          <w:tcPr>
            <w:tcW w:w="42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4E48" w:rsidRPr="00814E48" w:rsidRDefault="00814E48" w:rsidP="00CB08AD">
            <w:pPr>
              <w:pStyle w:val="table10"/>
              <w:spacing w:before="120"/>
            </w:pPr>
            <w:r w:rsidRPr="00814E48">
              <w:t>14. Минеральные подземные воды (объем запасов)</w:t>
            </w:r>
          </w:p>
        </w:tc>
        <w:tc>
          <w:tcPr>
            <w:tcW w:w="7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4E48" w:rsidRPr="00814E48" w:rsidRDefault="00814E48" w:rsidP="00CB08AD">
            <w:pPr>
              <w:pStyle w:val="table10"/>
              <w:spacing w:before="120"/>
              <w:jc w:val="center"/>
            </w:pPr>
            <w:r w:rsidRPr="00814E48">
              <w:t>м</w:t>
            </w:r>
            <w:r w:rsidRPr="00814E48">
              <w:rPr>
                <w:vertAlign w:val="superscript"/>
              </w:rPr>
              <w:t>3</w:t>
            </w:r>
            <w:r w:rsidRPr="00814E48">
              <w:t>/</w:t>
            </w:r>
            <w:proofErr w:type="spellStart"/>
            <w:r w:rsidRPr="00814E48">
              <w:t>сут</w:t>
            </w:r>
            <w:proofErr w:type="spellEnd"/>
          </w:p>
        </w:tc>
      </w:tr>
      <w:tr w:rsidR="00814E48" w:rsidRPr="00814E48" w:rsidTr="00814E48">
        <w:trPr>
          <w:trHeight w:val="240"/>
        </w:trPr>
        <w:tc>
          <w:tcPr>
            <w:tcW w:w="42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4E48" w:rsidRPr="00814E48" w:rsidRDefault="00814E48" w:rsidP="00CB08AD">
            <w:pPr>
              <w:pStyle w:val="table10"/>
              <w:spacing w:before="120"/>
            </w:pPr>
            <w:r w:rsidRPr="00814E48">
              <w:t>15. Минеральные подземные воды (объем добычи)</w:t>
            </w:r>
          </w:p>
        </w:tc>
        <w:tc>
          <w:tcPr>
            <w:tcW w:w="7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4E48" w:rsidRPr="00814E48" w:rsidRDefault="00814E48" w:rsidP="00153CC3">
            <w:pPr>
              <w:pStyle w:val="table10"/>
              <w:spacing w:before="120"/>
              <w:jc w:val="center"/>
            </w:pPr>
            <w:r w:rsidRPr="00814E48">
              <w:t>м</w:t>
            </w:r>
            <w:r w:rsidRPr="00814E48">
              <w:rPr>
                <w:vertAlign w:val="superscript"/>
              </w:rPr>
              <w:t>3</w:t>
            </w:r>
            <w:r w:rsidRPr="00814E48">
              <w:t>/</w:t>
            </w:r>
            <w:proofErr w:type="spellStart"/>
            <w:r w:rsidR="00153CC3">
              <w:t>сут</w:t>
            </w:r>
            <w:proofErr w:type="spellEnd"/>
          </w:p>
        </w:tc>
      </w:tr>
      <w:tr w:rsidR="00814E48" w:rsidRPr="00814E48" w:rsidTr="00814E48">
        <w:trPr>
          <w:trHeight w:val="240"/>
        </w:trPr>
        <w:tc>
          <w:tcPr>
            <w:tcW w:w="42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4E48" w:rsidRPr="00814E48" w:rsidRDefault="00814E48" w:rsidP="00CB08AD">
            <w:pPr>
              <w:pStyle w:val="table10"/>
              <w:spacing w:before="120"/>
            </w:pPr>
            <w:r w:rsidRPr="00814E48">
              <w:t>16. Нефть</w:t>
            </w:r>
          </w:p>
        </w:tc>
        <w:tc>
          <w:tcPr>
            <w:tcW w:w="7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4E48" w:rsidRPr="00814E48" w:rsidRDefault="00814E48" w:rsidP="00CB08AD">
            <w:pPr>
              <w:pStyle w:val="table10"/>
              <w:spacing w:before="120"/>
              <w:jc w:val="center"/>
            </w:pPr>
            <w:r w:rsidRPr="00814E48">
              <w:t>тыс. т</w:t>
            </w:r>
          </w:p>
        </w:tc>
      </w:tr>
      <w:tr w:rsidR="00814E48" w:rsidRPr="00814E48" w:rsidTr="00814E48">
        <w:trPr>
          <w:trHeight w:val="240"/>
        </w:trPr>
        <w:tc>
          <w:tcPr>
            <w:tcW w:w="42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4E48" w:rsidRPr="00814E48" w:rsidRDefault="00814E48" w:rsidP="00CB08AD">
            <w:pPr>
              <w:pStyle w:val="table10"/>
              <w:spacing w:before="120"/>
            </w:pPr>
            <w:r w:rsidRPr="00814E48">
              <w:t>17. Облицовочный камень</w:t>
            </w:r>
          </w:p>
        </w:tc>
        <w:tc>
          <w:tcPr>
            <w:tcW w:w="7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4E48" w:rsidRPr="00814E48" w:rsidRDefault="00814E48" w:rsidP="00CB08AD">
            <w:pPr>
              <w:pStyle w:val="table10"/>
              <w:spacing w:before="120"/>
              <w:jc w:val="center"/>
            </w:pPr>
            <w:r w:rsidRPr="00814E48">
              <w:t>тыс. м</w:t>
            </w:r>
            <w:r w:rsidRPr="00814E48">
              <w:rPr>
                <w:vertAlign w:val="superscript"/>
              </w:rPr>
              <w:t>3</w:t>
            </w:r>
          </w:p>
        </w:tc>
      </w:tr>
      <w:tr w:rsidR="00814E48" w:rsidRPr="00814E48" w:rsidTr="00814E48">
        <w:trPr>
          <w:trHeight w:val="240"/>
        </w:trPr>
        <w:tc>
          <w:tcPr>
            <w:tcW w:w="42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4E48" w:rsidRPr="00814E48" w:rsidRDefault="00814E48" w:rsidP="00CB08AD">
            <w:pPr>
              <w:pStyle w:val="table10"/>
              <w:spacing w:before="120"/>
            </w:pPr>
            <w:r w:rsidRPr="00814E48">
              <w:t>18. Полезные ископаемые для производства цемента (мел, мергель, трепел, глина, песок)</w:t>
            </w:r>
          </w:p>
        </w:tc>
        <w:tc>
          <w:tcPr>
            <w:tcW w:w="7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4E48" w:rsidRPr="00814E48" w:rsidRDefault="00814E48" w:rsidP="00CB08AD">
            <w:pPr>
              <w:pStyle w:val="table10"/>
              <w:spacing w:before="120"/>
              <w:jc w:val="center"/>
            </w:pPr>
            <w:r w:rsidRPr="00814E48">
              <w:t>тыс. т</w:t>
            </w:r>
          </w:p>
        </w:tc>
      </w:tr>
      <w:tr w:rsidR="00814E48" w:rsidRPr="00814E48" w:rsidTr="00814E48">
        <w:trPr>
          <w:trHeight w:val="240"/>
        </w:trPr>
        <w:tc>
          <w:tcPr>
            <w:tcW w:w="42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4E48" w:rsidRPr="00814E48" w:rsidRDefault="00814E48" w:rsidP="00CB08AD">
            <w:pPr>
              <w:pStyle w:val="table10"/>
              <w:spacing w:before="120"/>
            </w:pPr>
            <w:r w:rsidRPr="00814E48">
              <w:t xml:space="preserve">19. Песок (кроме песка, используемого в качестве формовочного, для производства стекла, </w:t>
            </w:r>
            <w:proofErr w:type="spellStart"/>
            <w:r w:rsidRPr="00814E48">
              <w:t>фарфоро</w:t>
            </w:r>
            <w:proofErr w:type="spellEnd"/>
            <w:r w:rsidRPr="00814E48">
              <w:t>-фаянсовых изделий, огнеупорных материалов, цемента)</w:t>
            </w:r>
          </w:p>
        </w:tc>
        <w:tc>
          <w:tcPr>
            <w:tcW w:w="7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4E48" w:rsidRPr="00814E48" w:rsidRDefault="00814E48" w:rsidP="00CB08AD">
            <w:pPr>
              <w:pStyle w:val="table10"/>
              <w:spacing w:before="120"/>
              <w:jc w:val="center"/>
            </w:pPr>
            <w:r w:rsidRPr="00814E48">
              <w:t>тыс. м</w:t>
            </w:r>
            <w:r w:rsidRPr="00814E48">
              <w:rPr>
                <w:vertAlign w:val="superscript"/>
              </w:rPr>
              <w:t>3</w:t>
            </w:r>
          </w:p>
        </w:tc>
      </w:tr>
      <w:tr w:rsidR="00814E48" w:rsidRPr="00814E48" w:rsidTr="00814E48">
        <w:trPr>
          <w:trHeight w:val="240"/>
        </w:trPr>
        <w:tc>
          <w:tcPr>
            <w:tcW w:w="42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4E48" w:rsidRPr="00814E48" w:rsidRDefault="00814E48" w:rsidP="00CB08AD">
            <w:pPr>
              <w:pStyle w:val="table10"/>
              <w:spacing w:before="120"/>
            </w:pPr>
            <w:r w:rsidRPr="00814E48">
              <w:t>20. Валунно-гравийно-песчаная смесь</w:t>
            </w:r>
          </w:p>
        </w:tc>
        <w:tc>
          <w:tcPr>
            <w:tcW w:w="7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4E48" w:rsidRPr="00814E48" w:rsidRDefault="00814E48" w:rsidP="00CB08AD">
            <w:pPr>
              <w:pStyle w:val="table10"/>
              <w:spacing w:before="120"/>
              <w:jc w:val="center"/>
            </w:pPr>
            <w:r w:rsidRPr="00814E48">
              <w:t>тыс. м</w:t>
            </w:r>
            <w:r w:rsidRPr="00814E48">
              <w:rPr>
                <w:vertAlign w:val="superscript"/>
              </w:rPr>
              <w:t>3</w:t>
            </w:r>
          </w:p>
        </w:tc>
      </w:tr>
      <w:tr w:rsidR="00814E48" w:rsidRPr="00814E48" w:rsidTr="00814E48">
        <w:trPr>
          <w:trHeight w:val="240"/>
        </w:trPr>
        <w:tc>
          <w:tcPr>
            <w:tcW w:w="42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4E48" w:rsidRPr="00814E48" w:rsidRDefault="00814E48" w:rsidP="00CB08AD">
            <w:pPr>
              <w:pStyle w:val="table10"/>
              <w:spacing w:before="120"/>
            </w:pPr>
            <w:r w:rsidRPr="00814E48">
              <w:t>21. Полезные ископаемые для производства стекла (песок, доломит)</w:t>
            </w:r>
          </w:p>
        </w:tc>
        <w:tc>
          <w:tcPr>
            <w:tcW w:w="7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4E48" w:rsidRPr="00814E48" w:rsidRDefault="00814E48" w:rsidP="00CB08AD">
            <w:pPr>
              <w:pStyle w:val="table10"/>
              <w:spacing w:before="120"/>
              <w:jc w:val="center"/>
            </w:pPr>
            <w:r w:rsidRPr="00814E48">
              <w:t>тыс. т</w:t>
            </w:r>
          </w:p>
        </w:tc>
      </w:tr>
      <w:tr w:rsidR="00814E48" w:rsidRPr="00814E48" w:rsidTr="00814E48">
        <w:trPr>
          <w:trHeight w:val="240"/>
        </w:trPr>
        <w:tc>
          <w:tcPr>
            <w:tcW w:w="42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4E48" w:rsidRPr="00814E48" w:rsidRDefault="00814E48" w:rsidP="00814E48">
            <w:pPr>
              <w:pStyle w:val="table10"/>
              <w:spacing w:before="120"/>
            </w:pPr>
            <w:r w:rsidRPr="00814E48">
              <w:t>22. Полезные ископаемые для производства формовочных материалов (песок, глина)</w:t>
            </w:r>
          </w:p>
        </w:tc>
        <w:tc>
          <w:tcPr>
            <w:tcW w:w="7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4E48" w:rsidRPr="00814E48" w:rsidRDefault="00814E48" w:rsidP="00814E48">
            <w:pPr>
              <w:pStyle w:val="table10"/>
              <w:spacing w:before="120"/>
              <w:jc w:val="center"/>
            </w:pPr>
            <w:r w:rsidRPr="00814E48">
              <w:t>тыс. т</w:t>
            </w:r>
          </w:p>
        </w:tc>
      </w:tr>
      <w:tr w:rsidR="00814E48" w:rsidRPr="00814E48" w:rsidTr="00814E48">
        <w:trPr>
          <w:trHeight w:val="240"/>
        </w:trPr>
        <w:tc>
          <w:tcPr>
            <w:tcW w:w="42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4E48" w:rsidRPr="00814E48" w:rsidRDefault="00814E48" w:rsidP="00814E48">
            <w:pPr>
              <w:pStyle w:val="table10"/>
              <w:spacing w:before="120"/>
            </w:pPr>
            <w:r w:rsidRPr="00814E48">
              <w:t>23. Пресные подземные воды (объем запасов)</w:t>
            </w:r>
          </w:p>
        </w:tc>
        <w:tc>
          <w:tcPr>
            <w:tcW w:w="7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4E48" w:rsidRPr="00814E48" w:rsidRDefault="00814E48" w:rsidP="00814E48">
            <w:pPr>
              <w:pStyle w:val="table10"/>
              <w:spacing w:before="120"/>
              <w:jc w:val="center"/>
            </w:pPr>
            <w:r w:rsidRPr="00814E48">
              <w:t>тыс. м</w:t>
            </w:r>
            <w:r w:rsidRPr="00814E48">
              <w:rPr>
                <w:vertAlign w:val="superscript"/>
              </w:rPr>
              <w:t>3</w:t>
            </w:r>
            <w:r w:rsidRPr="00814E48">
              <w:t>/</w:t>
            </w:r>
            <w:proofErr w:type="spellStart"/>
            <w:r w:rsidRPr="00814E48">
              <w:t>сут</w:t>
            </w:r>
            <w:proofErr w:type="spellEnd"/>
          </w:p>
        </w:tc>
      </w:tr>
      <w:tr w:rsidR="00814E48" w:rsidRPr="00814E48" w:rsidTr="00814E48">
        <w:trPr>
          <w:trHeight w:val="240"/>
        </w:trPr>
        <w:tc>
          <w:tcPr>
            <w:tcW w:w="42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4E48" w:rsidRPr="00814E48" w:rsidRDefault="00814E48" w:rsidP="00814E48">
            <w:pPr>
              <w:pStyle w:val="table10"/>
              <w:spacing w:before="120"/>
            </w:pPr>
            <w:r w:rsidRPr="00814E48">
              <w:t>24. Пресные подземные воды (объем добычи)</w:t>
            </w:r>
          </w:p>
        </w:tc>
        <w:tc>
          <w:tcPr>
            <w:tcW w:w="7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4E48" w:rsidRPr="00814E48" w:rsidRDefault="00814E48" w:rsidP="00814E48">
            <w:pPr>
              <w:pStyle w:val="table10"/>
              <w:spacing w:before="120"/>
              <w:jc w:val="center"/>
            </w:pPr>
            <w:r w:rsidRPr="00814E48">
              <w:t>тыс. м</w:t>
            </w:r>
            <w:r w:rsidRPr="00814E48">
              <w:rPr>
                <w:vertAlign w:val="superscript"/>
              </w:rPr>
              <w:t>3</w:t>
            </w:r>
            <w:r w:rsidR="00153CC3">
              <w:t>/сут</w:t>
            </w:r>
            <w:bookmarkStart w:id="3" w:name="_GoBack"/>
            <w:bookmarkEnd w:id="3"/>
          </w:p>
        </w:tc>
      </w:tr>
      <w:tr w:rsidR="00814E48" w:rsidRPr="00814E48" w:rsidTr="00814E48">
        <w:trPr>
          <w:trHeight w:val="240"/>
        </w:trPr>
        <w:tc>
          <w:tcPr>
            <w:tcW w:w="42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4E48" w:rsidRPr="00814E48" w:rsidRDefault="00814E48" w:rsidP="00814E48">
            <w:pPr>
              <w:pStyle w:val="table10"/>
              <w:spacing w:before="120"/>
            </w:pPr>
            <w:r w:rsidRPr="00814E48">
              <w:lastRenderedPageBreak/>
              <w:t>25. Сапропель (60 процентов условной влажности)</w:t>
            </w:r>
          </w:p>
        </w:tc>
        <w:tc>
          <w:tcPr>
            <w:tcW w:w="7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4E48" w:rsidRPr="00814E48" w:rsidRDefault="00814E48" w:rsidP="00814E48">
            <w:pPr>
              <w:pStyle w:val="table10"/>
              <w:spacing w:before="120"/>
              <w:jc w:val="center"/>
            </w:pPr>
            <w:r w:rsidRPr="00814E48">
              <w:t>тыс. т</w:t>
            </w:r>
          </w:p>
        </w:tc>
      </w:tr>
      <w:tr w:rsidR="00814E48" w:rsidRPr="00814E48" w:rsidTr="00814E48">
        <w:trPr>
          <w:trHeight w:val="240"/>
        </w:trPr>
        <w:tc>
          <w:tcPr>
            <w:tcW w:w="42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4E48" w:rsidRPr="00814E48" w:rsidRDefault="00814E48" w:rsidP="00814E48">
            <w:pPr>
              <w:pStyle w:val="table10"/>
              <w:spacing w:before="120"/>
            </w:pPr>
            <w:r w:rsidRPr="00814E48">
              <w:t>26. Строительный камень (магматические, вулканические и метаморфические породы)</w:t>
            </w:r>
          </w:p>
        </w:tc>
        <w:tc>
          <w:tcPr>
            <w:tcW w:w="7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4E48" w:rsidRPr="00814E48" w:rsidRDefault="00814E48" w:rsidP="00814E48">
            <w:pPr>
              <w:pStyle w:val="table10"/>
              <w:spacing w:before="120"/>
              <w:jc w:val="center"/>
            </w:pPr>
            <w:r w:rsidRPr="00814E48">
              <w:t>тыс. м</w:t>
            </w:r>
            <w:r w:rsidRPr="00814E48">
              <w:rPr>
                <w:vertAlign w:val="superscript"/>
              </w:rPr>
              <w:t>3</w:t>
            </w:r>
          </w:p>
        </w:tc>
      </w:tr>
      <w:tr w:rsidR="00814E48" w:rsidRPr="00814E48" w:rsidTr="00814E48">
        <w:trPr>
          <w:trHeight w:val="240"/>
        </w:trPr>
        <w:tc>
          <w:tcPr>
            <w:tcW w:w="42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4E48" w:rsidRPr="00814E48" w:rsidRDefault="00814E48" w:rsidP="00814E48">
            <w:pPr>
              <w:pStyle w:val="table10"/>
              <w:spacing w:before="120"/>
            </w:pPr>
            <w:r w:rsidRPr="00814E48">
              <w:t>27. Магматические, вулканические и метаморфические породы, используемые для производства декоративных изделий, огнеупорных и кислотоупорных материалов, минеральной ваты и каменного литья</w:t>
            </w:r>
          </w:p>
        </w:tc>
        <w:tc>
          <w:tcPr>
            <w:tcW w:w="7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4E48" w:rsidRPr="00814E48" w:rsidRDefault="00814E48" w:rsidP="00814E48">
            <w:pPr>
              <w:pStyle w:val="table10"/>
              <w:spacing w:before="120"/>
              <w:jc w:val="center"/>
            </w:pPr>
            <w:r w:rsidRPr="00814E48">
              <w:t>тыс. т</w:t>
            </w:r>
          </w:p>
        </w:tc>
      </w:tr>
      <w:tr w:rsidR="00814E48" w:rsidRPr="00814E48" w:rsidTr="00814E48">
        <w:trPr>
          <w:trHeight w:val="240"/>
        </w:trPr>
        <w:tc>
          <w:tcPr>
            <w:tcW w:w="42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4E48" w:rsidRPr="00814E48" w:rsidRDefault="00814E48" w:rsidP="00814E48">
            <w:pPr>
              <w:pStyle w:val="table10"/>
              <w:spacing w:before="120"/>
            </w:pPr>
            <w:r w:rsidRPr="00814E48">
              <w:t>28. Торф (40 процентов условной влажности)</w:t>
            </w:r>
          </w:p>
        </w:tc>
        <w:tc>
          <w:tcPr>
            <w:tcW w:w="7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4E48" w:rsidRPr="00814E48" w:rsidRDefault="00814E48" w:rsidP="00814E48">
            <w:pPr>
              <w:pStyle w:val="table10"/>
              <w:spacing w:before="120"/>
              <w:jc w:val="center"/>
            </w:pPr>
            <w:r w:rsidRPr="00814E48">
              <w:t>тыс. т</w:t>
            </w:r>
          </w:p>
        </w:tc>
      </w:tr>
      <w:tr w:rsidR="00814E48" w:rsidRPr="00814E48" w:rsidTr="00814E48">
        <w:trPr>
          <w:trHeight w:val="240"/>
        </w:trPr>
        <w:tc>
          <w:tcPr>
            <w:tcW w:w="42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4E48" w:rsidRPr="00814E48" w:rsidRDefault="00814E48" w:rsidP="00814E48">
            <w:pPr>
              <w:pStyle w:val="table10"/>
              <w:spacing w:before="120"/>
            </w:pPr>
            <w:r w:rsidRPr="00814E48">
              <w:t>29. Ресурсы геотермальных вод (объем запасов)</w:t>
            </w:r>
          </w:p>
        </w:tc>
        <w:tc>
          <w:tcPr>
            <w:tcW w:w="7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4E48" w:rsidRPr="00814E48" w:rsidRDefault="00814E48" w:rsidP="00814E48">
            <w:pPr>
              <w:pStyle w:val="table10"/>
              <w:spacing w:before="120"/>
              <w:jc w:val="center"/>
            </w:pPr>
            <w:r w:rsidRPr="00814E48">
              <w:t>м</w:t>
            </w:r>
            <w:r w:rsidRPr="00814E48">
              <w:rPr>
                <w:vertAlign w:val="superscript"/>
              </w:rPr>
              <w:t>3</w:t>
            </w:r>
            <w:r w:rsidRPr="00814E48">
              <w:t>/</w:t>
            </w:r>
            <w:proofErr w:type="spellStart"/>
            <w:r w:rsidRPr="00814E48">
              <w:t>сут</w:t>
            </w:r>
            <w:proofErr w:type="spellEnd"/>
          </w:p>
        </w:tc>
      </w:tr>
      <w:tr w:rsidR="00814E48" w:rsidRPr="00814E48" w:rsidTr="00814E48">
        <w:trPr>
          <w:trHeight w:val="240"/>
        </w:trPr>
        <w:tc>
          <w:tcPr>
            <w:tcW w:w="42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4E48" w:rsidRPr="00814E48" w:rsidRDefault="00814E48" w:rsidP="00814E48">
            <w:pPr>
              <w:pStyle w:val="table10"/>
              <w:spacing w:before="120"/>
            </w:pPr>
            <w:r w:rsidRPr="00814E48">
              <w:t>30. Ресурсы геотермальных вод (объем добычи)</w:t>
            </w:r>
          </w:p>
        </w:tc>
        <w:tc>
          <w:tcPr>
            <w:tcW w:w="7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4E48" w:rsidRPr="00814E48" w:rsidRDefault="00814E48" w:rsidP="00814E48">
            <w:pPr>
              <w:pStyle w:val="table10"/>
              <w:spacing w:before="120"/>
              <w:jc w:val="center"/>
            </w:pPr>
            <w:r w:rsidRPr="00814E48">
              <w:t>м</w:t>
            </w:r>
            <w:r w:rsidRPr="00814E48">
              <w:rPr>
                <w:vertAlign w:val="superscript"/>
              </w:rPr>
              <w:t>3</w:t>
            </w:r>
            <w:r w:rsidRPr="00814E48">
              <w:t>/год</w:t>
            </w:r>
          </w:p>
        </w:tc>
      </w:tr>
    </w:tbl>
    <w:p w:rsidR="0079397C" w:rsidRDefault="0079397C"/>
    <w:sectPr w:rsidR="007939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E48"/>
    <w:rsid w:val="00153CC3"/>
    <w:rsid w:val="0079397C"/>
    <w:rsid w:val="00814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EB94BC"/>
  <w15:chartTrackingRefBased/>
  <w15:docId w15:val="{064F0EBC-CEB3-4FF0-9F3A-745860434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4E4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14E48"/>
    <w:rPr>
      <w:color w:val="0038C8"/>
      <w:u w:val="single"/>
    </w:rPr>
  </w:style>
  <w:style w:type="paragraph" w:customStyle="1" w:styleId="titleu">
    <w:name w:val="titleu"/>
    <w:basedOn w:val="a"/>
    <w:rsid w:val="00814E48"/>
    <w:pPr>
      <w:spacing w:before="360" w:after="36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point">
    <w:name w:val="point"/>
    <w:basedOn w:val="a"/>
    <w:rsid w:val="00814E48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cap1">
    <w:name w:val="cap1"/>
    <w:basedOn w:val="a"/>
    <w:rsid w:val="00814E48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capu1">
    <w:name w:val="capu1"/>
    <w:basedOn w:val="a"/>
    <w:rsid w:val="00814E48"/>
    <w:pPr>
      <w:spacing w:after="120" w:line="240" w:lineRule="auto"/>
    </w:pPr>
    <w:rPr>
      <w:rFonts w:ascii="Times New Roman" w:hAnsi="Times New Roman" w:cs="Times New Roman"/>
      <w:i/>
      <w:iCs/>
    </w:rPr>
  </w:style>
  <w:style w:type="paragraph" w:customStyle="1" w:styleId="newncpi">
    <w:name w:val="newncpi"/>
    <w:basedOn w:val="a"/>
    <w:rsid w:val="00814E48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titlep">
    <w:name w:val="titlep"/>
    <w:basedOn w:val="a"/>
    <w:rsid w:val="00814E48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able10">
    <w:name w:val="table10"/>
    <w:basedOn w:val="a"/>
    <w:rsid w:val="00814E48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append">
    <w:name w:val="append"/>
    <w:basedOn w:val="a"/>
    <w:rsid w:val="00814E48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append1">
    <w:name w:val="append1"/>
    <w:basedOn w:val="a"/>
    <w:rsid w:val="00814E48"/>
    <w:pPr>
      <w:spacing w:after="28" w:line="240" w:lineRule="auto"/>
    </w:pPr>
    <w:rPr>
      <w:rFonts w:ascii="Times New Roman" w:hAnsi="Times New Roman" w:cs="Times New Roman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tx.dll?d=443437&amp;a=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960</Words>
  <Characters>5475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2021-10-25T06:55:00Z</dcterms:created>
  <dcterms:modified xsi:type="dcterms:W3CDTF">2025-03-28T08:22:00Z</dcterms:modified>
</cp:coreProperties>
</file>