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нормам и правилам </w:t>
      </w:r>
      <w:proofErr w:type="gramStart"/>
      <w:r>
        <w:rPr>
          <w:rFonts w:ascii="Times New Roman" w:hAnsi="Times New Roman" w:cs="Times New Roman"/>
        </w:rPr>
        <w:t>рационального</w:t>
      </w:r>
      <w:proofErr w:type="gramEnd"/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и охраны недр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ГеоНиП</w:t>
      </w:r>
      <w:proofErr w:type="spellEnd"/>
      <w:r>
        <w:rPr>
          <w:rFonts w:ascii="Times New Roman" w:hAnsi="Times New Roman" w:cs="Times New Roman"/>
        </w:rPr>
        <w:t xml:space="preserve"> 17.05.03-001-2020 «Охрана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окружающей среды и природопользование.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Недра. Требования к проектам консервации,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расконсервации</w:t>
      </w:r>
      <w:proofErr w:type="spellEnd"/>
      <w:r>
        <w:rPr>
          <w:rFonts w:ascii="Times New Roman" w:hAnsi="Times New Roman" w:cs="Times New Roman"/>
        </w:rPr>
        <w:t xml:space="preserve"> и ликвидации буровых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скважин, предназначенных для добычи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подземных вод»</w:t>
      </w:r>
    </w:p>
    <w:p w:rsidR="000E1B11" w:rsidRDefault="000E1B11" w:rsidP="000E1B11">
      <w:pPr>
        <w:autoSpaceDE w:val="0"/>
        <w:autoSpaceDN w:val="0"/>
        <w:adjustRightInd w:val="0"/>
        <w:ind w:lef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0E1B11" w:rsidRPr="000E1B11" w:rsidRDefault="000E1B11" w:rsidP="000E1B11">
      <w:pPr>
        <w:autoSpaceDE w:val="0"/>
        <w:autoSpaceDN w:val="0"/>
        <w:adjustRightInd w:val="0"/>
        <w:ind w:left="0"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0E1B11">
        <w:rPr>
          <w:rFonts w:ascii="Times New Roman" w:hAnsi="Times New Roman" w:cs="Times New Roman"/>
          <w:sz w:val="24"/>
          <w:szCs w:val="24"/>
        </w:rPr>
        <w:t>Форма</w:t>
      </w:r>
    </w:p>
    <w:p w:rsidR="000E1B11" w:rsidRPr="000E1B11" w:rsidRDefault="000E1B11" w:rsidP="000E1B1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11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11">
        <w:rPr>
          <w:rFonts w:ascii="Times New Roman" w:hAnsi="Times New Roman" w:cs="Times New Roman"/>
          <w:b/>
          <w:bCs/>
          <w:sz w:val="24"/>
          <w:szCs w:val="24"/>
        </w:rPr>
        <w:t>обследования буровой скважины, предназначенной для добычи подземных вод</w:t>
      </w:r>
    </w:p>
    <w:p w:rsidR="000E1B11" w:rsidRPr="000E1B11" w:rsidRDefault="000E1B11" w:rsidP="000E1B11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B11" w:rsidRDefault="000E1B11" w:rsidP="000E1B11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инициалы, фамилия)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произвели обследование буровой скважины № ___________.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Обследованием установлено: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буровой скважине № _____________: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бурения 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расположения 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осуществившая строительство скважины (при наличии сведений)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бурения: ______________________________________________________________</w:t>
      </w:r>
    </w:p>
    <w:p w:rsidR="000E1B11" w:rsidRPr="000E1B11" w:rsidRDefault="000E1B11" w:rsidP="000E1B11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1B11">
        <w:rPr>
          <w:rFonts w:ascii="Times New Roman" w:hAnsi="Times New Roman" w:cs="Times New Roman"/>
          <w:sz w:val="24"/>
          <w:szCs w:val="24"/>
        </w:rPr>
        <w:t>Общие сведения:</w:t>
      </w:r>
    </w:p>
    <w:tbl>
      <w:tblPr>
        <w:tblStyle w:val="a4"/>
        <w:tblW w:w="0" w:type="auto"/>
        <w:tblInd w:w="405" w:type="dxa"/>
        <w:tblLook w:val="04A0"/>
      </w:tblPr>
      <w:tblGrid>
        <w:gridCol w:w="2113"/>
        <w:gridCol w:w="2268"/>
        <w:gridCol w:w="2268"/>
        <w:gridCol w:w="2517"/>
      </w:tblGrid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буровой скважины:</w:t>
            </w:r>
          </w:p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паспорту (при</w:t>
            </w:r>
            <w:proofErr w:type="gramEnd"/>
          </w:p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обследовании</w:t>
            </w:r>
          </w:p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Статический уровень,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Дебит, м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226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Динамический уровень,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c>
          <w:tcPr>
            <w:tcW w:w="4381" w:type="dxa"/>
            <w:gridSpan w:val="2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дебит, м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/ч, м</w:t>
            </w:r>
          </w:p>
        </w:tc>
        <w:tc>
          <w:tcPr>
            <w:tcW w:w="226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rPr>
          <w:trHeight w:val="375"/>
        </w:trPr>
        <w:tc>
          <w:tcPr>
            <w:tcW w:w="2113" w:type="dxa"/>
            <w:vMerge w:val="restart"/>
            <w:vAlign w:val="center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Водоносный горизонт</w:t>
            </w:r>
          </w:p>
        </w:tc>
        <w:tc>
          <w:tcPr>
            <w:tcW w:w="2268" w:type="dxa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пород</w:t>
            </w:r>
          </w:p>
        </w:tc>
        <w:tc>
          <w:tcPr>
            <w:tcW w:w="2268" w:type="dxa"/>
            <w:vMerge w:val="restart"/>
          </w:tcPr>
          <w:p w:rsidR="000E1B11" w:rsidRDefault="000E1B11" w:rsidP="007E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0E1B11">
        <w:trPr>
          <w:trHeight w:val="315"/>
        </w:trPr>
        <w:tc>
          <w:tcPr>
            <w:tcW w:w="2113" w:type="dxa"/>
            <w:vMerge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интервал от и до,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68" w:type="dxa"/>
            <w:vMerge/>
          </w:tcPr>
          <w:p w:rsidR="000E1B11" w:rsidRDefault="000E1B11" w:rsidP="007E7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11" w:rsidRPr="000E1B11" w:rsidRDefault="000E1B11" w:rsidP="000E1B11">
      <w:pPr>
        <w:pStyle w:val="a3"/>
        <w:autoSpaceDE w:val="0"/>
        <w:autoSpaceDN w:val="0"/>
        <w:adjustRightInd w:val="0"/>
        <w:ind w:left="405" w:firstLine="0"/>
        <w:rPr>
          <w:rFonts w:ascii="Times New Roman" w:hAnsi="Times New Roman" w:cs="Times New Roman"/>
          <w:sz w:val="24"/>
          <w:szCs w:val="24"/>
        </w:rPr>
      </w:pPr>
    </w:p>
    <w:p w:rsidR="000E1B11" w:rsidRPr="000E1B11" w:rsidRDefault="000E1B11" w:rsidP="000E1B11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E1B11">
        <w:rPr>
          <w:rFonts w:ascii="Times New Roman" w:hAnsi="Times New Roman" w:cs="Times New Roman"/>
          <w:sz w:val="24"/>
          <w:szCs w:val="24"/>
        </w:rPr>
        <w:t>Сведения о конструкции буровой скважины:</w:t>
      </w:r>
    </w:p>
    <w:tbl>
      <w:tblPr>
        <w:tblStyle w:val="a4"/>
        <w:tblW w:w="0" w:type="auto"/>
        <w:tblInd w:w="405" w:type="dxa"/>
        <w:tblLook w:val="04A0"/>
      </w:tblPr>
      <w:tblGrid>
        <w:gridCol w:w="1711"/>
        <w:gridCol w:w="1363"/>
        <w:gridCol w:w="1218"/>
        <w:gridCol w:w="1218"/>
        <w:gridCol w:w="1281"/>
        <w:gridCol w:w="1156"/>
        <w:gridCol w:w="1219"/>
      </w:tblGrid>
      <w:tr w:rsidR="007F2B11" w:rsidTr="00C008D1">
        <w:trPr>
          <w:trHeight w:val="623"/>
        </w:trPr>
        <w:tc>
          <w:tcPr>
            <w:tcW w:w="1711" w:type="dxa"/>
            <w:vMerge w:val="restart"/>
          </w:tcPr>
          <w:p w:rsidR="007F2B11" w:rsidRDefault="007F2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Обсадные,</w:t>
            </w:r>
          </w:p>
          <w:p w:rsidR="007F2B11" w:rsidRDefault="007F2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технологические,</w:t>
            </w:r>
          </w:p>
          <w:p w:rsidR="007F2B11" w:rsidRDefault="007F2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фильтровые колонны</w:t>
            </w:r>
          </w:p>
          <w:p w:rsidR="007F2B11" w:rsidRDefault="007F2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3"/>
          </w:tcPr>
          <w:p w:rsidR="007F2B11" w:rsidRDefault="007F2B11" w:rsidP="000E1B1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буровой скважины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F2B11" w:rsidRDefault="007F2B11" w:rsidP="000E1B11">
            <w:pPr>
              <w:pStyle w:val="a3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паспорту (при его наличии)</w:t>
            </w:r>
          </w:p>
        </w:tc>
        <w:tc>
          <w:tcPr>
            <w:tcW w:w="3656" w:type="dxa"/>
            <w:gridSpan w:val="3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буровой скважины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7F2B11" w:rsidRDefault="007F2B11" w:rsidP="007F2B11">
            <w:pPr>
              <w:pStyle w:val="a3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обследовании</w:t>
            </w:r>
            <w:proofErr w:type="gramEnd"/>
          </w:p>
        </w:tc>
      </w:tr>
      <w:tr w:rsidR="000E1B11" w:rsidTr="007F2B11">
        <w:trPr>
          <w:trHeight w:val="300"/>
        </w:trPr>
        <w:tc>
          <w:tcPr>
            <w:tcW w:w="1711" w:type="dxa"/>
            <w:vMerge/>
          </w:tcPr>
          <w:p w:rsidR="000E1B11" w:rsidRDefault="000E1B11" w:rsidP="000E1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и (или)</w:t>
            </w:r>
          </w:p>
          <w:p w:rsidR="000E1B11" w:rsidRDefault="007F2B11" w:rsidP="007F2B11">
            <w:pPr>
              <w:pStyle w:val="a3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фильтра</w:t>
            </w:r>
          </w:p>
        </w:tc>
        <w:tc>
          <w:tcPr>
            <w:tcW w:w="1218" w:type="dxa"/>
          </w:tcPr>
          <w:p w:rsidR="000E1B11" w:rsidRDefault="007F2B11" w:rsidP="007F2B11">
            <w:pPr>
              <w:pStyle w:val="a3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218" w:type="dxa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Интервал,</w:t>
            </w:r>
          </w:p>
          <w:p w:rsidR="000E1B11" w:rsidRDefault="007F2B11" w:rsidP="007F2B11">
            <w:pPr>
              <w:pStyle w:val="a3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– до,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81" w:type="dxa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0E1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и (или) тип фильтра</w:t>
            </w:r>
          </w:p>
        </w:tc>
        <w:tc>
          <w:tcPr>
            <w:tcW w:w="1156" w:type="dxa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  <w:p w:rsidR="000E1B11" w:rsidRDefault="000E1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Интервал,</w:t>
            </w:r>
          </w:p>
          <w:p w:rsidR="007F2B11" w:rsidRDefault="007F2B11" w:rsidP="007F2B11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– до,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7F2B11">
        <w:tc>
          <w:tcPr>
            <w:tcW w:w="171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7F2B11">
        <w:tc>
          <w:tcPr>
            <w:tcW w:w="171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11" w:rsidTr="007F2B11">
        <w:tc>
          <w:tcPr>
            <w:tcW w:w="171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E1B11" w:rsidRDefault="000E1B11" w:rsidP="000E1B11">
            <w:pPr>
              <w:pStyle w:val="a3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B11" w:rsidRPr="000E1B11" w:rsidRDefault="000E1B11" w:rsidP="000E1B11">
      <w:pPr>
        <w:pStyle w:val="a3"/>
        <w:autoSpaceDE w:val="0"/>
        <w:autoSpaceDN w:val="0"/>
        <w:adjustRightInd w:val="0"/>
        <w:ind w:left="405" w:firstLine="0"/>
        <w:rPr>
          <w:rFonts w:ascii="Times New Roman" w:hAnsi="Times New Roman" w:cs="Times New Roman"/>
          <w:sz w:val="24"/>
          <w:szCs w:val="24"/>
        </w:rPr>
      </w:pP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соединения труб 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по элементам конструкции буровой скважины, степени износа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труб, фильтров, наличию посторонних предметов и т.д.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снижения дебита (в случае его выявления) или выхода буровой скважины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строя 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насосном оборудовании (при его наличии): 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зоне санитарной охраны (при ее наличии) 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(ограждение, его размер и состояние (при его наличии))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(оценка технического состояния буровой скважины с указанием возможности</w:t>
      </w:r>
      <w:proofErr w:type="gramEnd"/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либо невозможности ее дальнейшей эксплуатации)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F2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F2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(должность, инициалы, фамилия) </w:t>
      </w:r>
      <w:r w:rsidR="007F2B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F2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F2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(должность, инициалы, фамилия) </w:t>
      </w:r>
      <w:r w:rsidR="007F2B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F2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E1B11" w:rsidRDefault="000E1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(должность, инициалы, фамилия) </w:t>
      </w:r>
      <w:r w:rsidR="007F2B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F2B11" w:rsidRDefault="007F2B11" w:rsidP="000E1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F2B11" w:rsidRDefault="000E1B11" w:rsidP="007F2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F2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52658" w:rsidRDefault="000E1B11" w:rsidP="007F2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(должность, инициалы, фамилия) </w:t>
      </w:r>
      <w:r w:rsidR="007F2B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7F2B11" w:rsidRPr="007F2B11" w:rsidRDefault="007F2B11" w:rsidP="007F2B1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7F2B11" w:rsidRPr="007F2B11" w:rsidSect="0035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E81"/>
    <w:multiLevelType w:val="multilevel"/>
    <w:tmpl w:val="C018FA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11"/>
    <w:rsid w:val="000E1B11"/>
    <w:rsid w:val="00352658"/>
    <w:rsid w:val="007F2B11"/>
    <w:rsid w:val="00D7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11"/>
    <w:pPr>
      <w:ind w:left="720"/>
      <w:contextualSpacing/>
    </w:pPr>
  </w:style>
  <w:style w:type="table" w:styleId="a4">
    <w:name w:val="Table Grid"/>
    <w:basedOn w:val="a1"/>
    <w:uiPriority w:val="59"/>
    <w:rsid w:val="000E1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2020-11-03T09:59:00Z</dcterms:created>
  <dcterms:modified xsi:type="dcterms:W3CDTF">2020-11-03T10:14:00Z</dcterms:modified>
</cp:coreProperties>
</file>